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88FBE" w14:textId="77777777" w:rsidR="00AD6FB5" w:rsidRPr="00AD6FB5" w:rsidRDefault="00AD6FB5" w:rsidP="00AE3CCC">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bookmarkStart w:id="0" w:name="_Hlk108784573"/>
      <w:r w:rsidRPr="00AD6FB5">
        <w:rPr>
          <w:rFonts w:ascii="Arial" w:eastAsia="Lucida Sans Unicode" w:hAnsi="Arial" w:cs="Arial"/>
          <w:b/>
          <w:color w:val="000000"/>
          <w:kern w:val="1"/>
          <w:sz w:val="20"/>
          <w:szCs w:val="20"/>
          <w:lang w:val="en-GB" w:eastAsia="hi-IN" w:bidi="hi-IN"/>
        </w:rPr>
        <w:t>Rules of the Photography Competition ‘Remembrance Caught on Camera’</w:t>
      </w:r>
    </w:p>
    <w:p w14:paraId="530F2472" w14:textId="77777777" w:rsidR="00AD6FB5" w:rsidRPr="00AD6FB5" w:rsidRDefault="00AD6FB5"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06F5FAA4" w14:textId="77777777" w:rsidR="00AD6FB5" w:rsidRPr="00AD6FB5" w:rsidRDefault="00AD6FB5" w:rsidP="00AE3CCC">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r w:rsidRPr="00AD6FB5">
        <w:rPr>
          <w:rFonts w:ascii="Arial" w:eastAsia="Lucida Sans Unicode" w:hAnsi="Arial" w:cs="Arial"/>
          <w:b/>
          <w:color w:val="000000"/>
          <w:kern w:val="1"/>
          <w:sz w:val="20"/>
          <w:szCs w:val="20"/>
          <w:lang w:val="en-GB" w:eastAsia="hi-IN" w:bidi="hi-IN"/>
        </w:rPr>
        <w:t>§ 1. General provisions</w:t>
      </w:r>
    </w:p>
    <w:p w14:paraId="259D1529" w14:textId="77777777" w:rsidR="00AD6FB5" w:rsidRPr="00AD6FB5" w:rsidRDefault="00AD6FB5"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1641867C" w14:textId="184C32F2" w:rsidR="00AD6FB5" w:rsidRPr="007E2EA3" w:rsidRDefault="00AD6FB5" w:rsidP="00AE3CCC">
      <w:pPr>
        <w:pStyle w:val="Akapitzlist"/>
        <w:widowControl w:val="0"/>
        <w:numPr>
          <w:ilvl w:val="0"/>
          <w:numId w:val="1"/>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Regulations of the photography competition entitled ‘Remembrance Caught on Camera’, hereinafter referred to as "rules", defines the rules of participation in the photography competition entitled ‘Remembrance Caught on Camera’, hereinafter referred to as "competition".</w:t>
      </w:r>
    </w:p>
    <w:p w14:paraId="6AD10C8D" w14:textId="6A1B9FFE" w:rsidR="00AD6FB5" w:rsidRPr="007E2EA3" w:rsidRDefault="00AD6FB5" w:rsidP="00AE3CCC">
      <w:pPr>
        <w:pStyle w:val="Akapitzlist"/>
        <w:widowControl w:val="0"/>
        <w:numPr>
          <w:ilvl w:val="0"/>
          <w:numId w:val="1"/>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The aim of the competition is to pay tribute to the Warsaw insurgents and civilians of Warsaw by creatively presenting contemporary ways of honouring the memory of the insurgent fights by using</w:t>
      </w:r>
    </w:p>
    <w:p w14:paraId="70DB5E54" w14:textId="354DABF1" w:rsidR="00AD6FB5" w:rsidRPr="00AD6FB5" w:rsidRDefault="00AD6FB5" w:rsidP="00AE3CCC">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photography as a medium enabling a personal presentation of the contemporary world.</w:t>
      </w:r>
    </w:p>
    <w:p w14:paraId="2ABEA5F1" w14:textId="26AD0A47" w:rsidR="00AD6FB5" w:rsidRPr="007E2EA3" w:rsidRDefault="00AD6FB5" w:rsidP="00AE3CCC">
      <w:pPr>
        <w:pStyle w:val="Akapitzlist"/>
        <w:widowControl w:val="0"/>
        <w:numPr>
          <w:ilvl w:val="0"/>
          <w:numId w:val="1"/>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The aim of the competition is to select the three best photographic works and three best photo</w:t>
      </w:r>
    </w:p>
    <w:p w14:paraId="6EF0D7E7" w14:textId="77777777" w:rsidR="00AD6FB5" w:rsidRPr="00AD6FB5" w:rsidRDefault="00AD6FB5" w:rsidP="00AE3CCC">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reportages, as well as a work to be awarded with the Grand Prix, taken during the celebration of the</w:t>
      </w:r>
    </w:p>
    <w:p w14:paraId="2897B274" w14:textId="68663398" w:rsidR="00AD6FB5" w:rsidRPr="00AD6FB5" w:rsidRDefault="00AD6FB5" w:rsidP="00AE3CCC">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 xml:space="preserve">78th anniversary of the Warsaw </w:t>
      </w:r>
      <w:r w:rsidR="00F74819">
        <w:rPr>
          <w:rFonts w:ascii="Arial" w:eastAsia="Lucida Sans Unicode" w:hAnsi="Arial" w:cs="Arial"/>
          <w:bCs/>
          <w:color w:val="000000"/>
          <w:kern w:val="1"/>
          <w:sz w:val="20"/>
          <w:szCs w:val="20"/>
          <w:lang w:val="en-GB" w:eastAsia="hi-IN" w:bidi="hi-IN"/>
        </w:rPr>
        <w:t>R</w:t>
      </w:r>
      <w:r w:rsidRPr="00AD6FB5">
        <w:rPr>
          <w:rFonts w:ascii="Arial" w:eastAsia="Lucida Sans Unicode" w:hAnsi="Arial" w:cs="Arial"/>
          <w:bCs/>
          <w:color w:val="000000"/>
          <w:kern w:val="1"/>
          <w:sz w:val="20"/>
          <w:szCs w:val="20"/>
          <w:lang w:val="en-GB" w:eastAsia="hi-IN" w:bidi="hi-IN"/>
        </w:rPr>
        <w:t>ising.</w:t>
      </w:r>
    </w:p>
    <w:p w14:paraId="695602F0" w14:textId="1973417F" w:rsidR="00AD6FB5" w:rsidRPr="007E2EA3" w:rsidRDefault="00AD6FB5" w:rsidP="00AD6FB5">
      <w:pPr>
        <w:pStyle w:val="Akapitzlist"/>
        <w:widowControl w:val="0"/>
        <w:numPr>
          <w:ilvl w:val="0"/>
          <w:numId w:val="1"/>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 xml:space="preserve">The organizer of the competition is the Warsaw Rising Museum with its office at: 00-844 Warsaw, </w:t>
      </w:r>
      <w:proofErr w:type="spellStart"/>
      <w:r w:rsidRPr="007E2EA3">
        <w:rPr>
          <w:rFonts w:ascii="Arial" w:eastAsia="Lucida Sans Unicode" w:hAnsi="Arial" w:cs="Arial"/>
          <w:bCs/>
          <w:color w:val="000000"/>
          <w:kern w:val="1"/>
          <w:sz w:val="20"/>
          <w:szCs w:val="20"/>
          <w:lang w:val="en-GB" w:eastAsia="hi-IN" w:bidi="hi-IN"/>
        </w:rPr>
        <w:t>ul</w:t>
      </w:r>
      <w:proofErr w:type="spellEnd"/>
      <w:r w:rsidRPr="007E2EA3">
        <w:rPr>
          <w:rFonts w:ascii="Arial" w:eastAsia="Lucida Sans Unicode" w:hAnsi="Arial" w:cs="Arial"/>
          <w:bCs/>
          <w:color w:val="000000"/>
          <w:kern w:val="1"/>
          <w:sz w:val="20"/>
          <w:szCs w:val="20"/>
          <w:lang w:val="en-GB" w:eastAsia="hi-IN" w:bidi="hi-IN"/>
        </w:rPr>
        <w:t>.</w:t>
      </w:r>
      <w:r w:rsidR="00AE3CCC" w:rsidRPr="007E2EA3">
        <w:rPr>
          <w:rFonts w:ascii="Arial" w:eastAsia="Lucida Sans Unicode" w:hAnsi="Arial" w:cs="Arial"/>
          <w:bCs/>
          <w:color w:val="000000"/>
          <w:kern w:val="1"/>
          <w:sz w:val="20"/>
          <w:szCs w:val="20"/>
          <w:lang w:val="en-GB" w:eastAsia="hi-IN" w:bidi="hi-IN"/>
        </w:rPr>
        <w:t xml:space="preserve"> </w:t>
      </w:r>
      <w:proofErr w:type="spellStart"/>
      <w:r w:rsidRPr="007E2EA3">
        <w:rPr>
          <w:rFonts w:ascii="Arial" w:eastAsia="Lucida Sans Unicode" w:hAnsi="Arial" w:cs="Arial"/>
          <w:bCs/>
          <w:color w:val="000000"/>
          <w:kern w:val="1"/>
          <w:sz w:val="20"/>
          <w:szCs w:val="20"/>
          <w:lang w:val="en-GB" w:eastAsia="hi-IN" w:bidi="hi-IN"/>
        </w:rPr>
        <w:t>Grzybowska</w:t>
      </w:r>
      <w:proofErr w:type="spellEnd"/>
      <w:r w:rsidRPr="007E2EA3">
        <w:rPr>
          <w:rFonts w:ascii="Arial" w:eastAsia="Lucida Sans Unicode" w:hAnsi="Arial" w:cs="Arial"/>
          <w:bCs/>
          <w:color w:val="000000"/>
          <w:kern w:val="1"/>
          <w:sz w:val="20"/>
          <w:szCs w:val="20"/>
          <w:lang w:val="en-GB" w:eastAsia="hi-IN" w:bidi="hi-IN"/>
        </w:rPr>
        <w:t xml:space="preserve"> 79, entered into the register of cultural institutions of the capital city of Warsaw under No.10/2004, hereinafter referred to as the "organizer" or "Museum".</w:t>
      </w:r>
    </w:p>
    <w:p w14:paraId="1E4B3A34" w14:textId="77777777" w:rsidR="00AE3CCC" w:rsidRPr="007E2EA3" w:rsidRDefault="00AD6FB5" w:rsidP="00AD6FB5">
      <w:pPr>
        <w:pStyle w:val="Akapitzlist"/>
        <w:widowControl w:val="0"/>
        <w:numPr>
          <w:ilvl w:val="0"/>
          <w:numId w:val="1"/>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The competition runs from July 22, 2022, and the winner will be announced in October 2022 during the</w:t>
      </w:r>
      <w:r w:rsidR="00AE3CCC" w:rsidRPr="007E2EA3">
        <w:rPr>
          <w:rFonts w:ascii="Arial" w:eastAsia="Lucida Sans Unicode" w:hAnsi="Arial" w:cs="Arial"/>
          <w:bCs/>
          <w:color w:val="000000"/>
          <w:kern w:val="1"/>
          <w:sz w:val="20"/>
          <w:szCs w:val="20"/>
          <w:lang w:val="en-GB" w:eastAsia="hi-IN" w:bidi="hi-IN"/>
        </w:rPr>
        <w:t xml:space="preserve"> </w:t>
      </w:r>
      <w:r w:rsidRPr="007E2EA3">
        <w:rPr>
          <w:rFonts w:ascii="Arial" w:eastAsia="Lucida Sans Unicode" w:hAnsi="Arial" w:cs="Arial"/>
          <w:bCs/>
          <w:color w:val="000000"/>
          <w:kern w:val="1"/>
          <w:sz w:val="20"/>
          <w:szCs w:val="20"/>
          <w:lang w:val="en-GB" w:eastAsia="hi-IN" w:bidi="hi-IN"/>
        </w:rPr>
        <w:t>final gala.</w:t>
      </w:r>
    </w:p>
    <w:p w14:paraId="37356E20" w14:textId="77777777" w:rsidR="00AE3CCC" w:rsidRPr="007E2EA3" w:rsidRDefault="00AD6FB5" w:rsidP="00AD6FB5">
      <w:pPr>
        <w:pStyle w:val="Akapitzlist"/>
        <w:widowControl w:val="0"/>
        <w:numPr>
          <w:ilvl w:val="0"/>
          <w:numId w:val="1"/>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Participation in the competition is free and voluntary.</w:t>
      </w:r>
    </w:p>
    <w:p w14:paraId="64B95040" w14:textId="6A7575CF" w:rsidR="00AD6FB5" w:rsidRPr="007E2EA3" w:rsidRDefault="00AD6FB5" w:rsidP="00AD6FB5">
      <w:pPr>
        <w:pStyle w:val="Akapitzlist"/>
        <w:widowControl w:val="0"/>
        <w:numPr>
          <w:ilvl w:val="0"/>
          <w:numId w:val="1"/>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Regulations of the Act of September 11, 2019 on Public Procurement Law shall not apply to the</w:t>
      </w:r>
    </w:p>
    <w:p w14:paraId="34488E81" w14:textId="77777777" w:rsidR="00AD6FB5" w:rsidRPr="00AD6FB5" w:rsidRDefault="00AD6FB5" w:rsidP="00AE3CCC">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competition.</w:t>
      </w:r>
    </w:p>
    <w:p w14:paraId="6BD01A2B" w14:textId="77777777" w:rsidR="00AE3CCC" w:rsidRPr="007E2EA3" w:rsidRDefault="00AE3CCC"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5E8FA9E0" w14:textId="2988D1EB" w:rsidR="00AD6FB5" w:rsidRPr="007E2EA3" w:rsidRDefault="00AD6FB5" w:rsidP="00AE3CCC">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r w:rsidRPr="00AD6FB5">
        <w:rPr>
          <w:rFonts w:ascii="Arial" w:eastAsia="Lucida Sans Unicode" w:hAnsi="Arial" w:cs="Arial"/>
          <w:b/>
          <w:color w:val="000000"/>
          <w:kern w:val="1"/>
          <w:sz w:val="20"/>
          <w:szCs w:val="20"/>
          <w:lang w:val="en-GB" w:eastAsia="hi-IN" w:bidi="hi-IN"/>
        </w:rPr>
        <w:t>§ 2. Competition entries</w:t>
      </w:r>
    </w:p>
    <w:p w14:paraId="00E9E63D" w14:textId="77777777" w:rsidR="00AE3CCC" w:rsidRPr="00AD6FB5" w:rsidRDefault="00AE3CCC" w:rsidP="00AE3CCC">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p>
    <w:p w14:paraId="4874ED5C" w14:textId="45A30D75" w:rsidR="00AD6FB5" w:rsidRPr="007E2EA3" w:rsidRDefault="00AD6FB5" w:rsidP="00C45B97">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Competition entries may be submitted to the competition in two categories:</w:t>
      </w:r>
    </w:p>
    <w:p w14:paraId="48C2CD58" w14:textId="0542070C" w:rsidR="00AD6FB5" w:rsidRPr="007E2EA3" w:rsidRDefault="00AD6FB5" w:rsidP="00C45B97">
      <w:pPr>
        <w:pStyle w:val="Akapitzlist"/>
        <w:widowControl w:val="0"/>
        <w:numPr>
          <w:ilvl w:val="0"/>
          <w:numId w:val="3"/>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 xml:space="preserve">the best singular photo taken during the 78th anniversary of the Warsaw </w:t>
      </w:r>
      <w:r w:rsidR="00E416A7">
        <w:rPr>
          <w:rFonts w:ascii="Arial" w:eastAsia="Lucida Sans Unicode" w:hAnsi="Arial" w:cs="Arial"/>
          <w:bCs/>
          <w:color w:val="000000"/>
          <w:kern w:val="1"/>
          <w:sz w:val="20"/>
          <w:szCs w:val="20"/>
          <w:lang w:val="en-GB" w:eastAsia="hi-IN" w:bidi="hi-IN"/>
        </w:rPr>
        <w:t>R</w:t>
      </w:r>
      <w:r w:rsidRPr="007E2EA3">
        <w:rPr>
          <w:rFonts w:ascii="Arial" w:eastAsia="Lucida Sans Unicode" w:hAnsi="Arial" w:cs="Arial"/>
          <w:bCs/>
          <w:color w:val="000000"/>
          <w:kern w:val="1"/>
          <w:sz w:val="20"/>
          <w:szCs w:val="20"/>
          <w:lang w:val="en-GB" w:eastAsia="hi-IN" w:bidi="hi-IN"/>
        </w:rPr>
        <w:t>ising;</w:t>
      </w:r>
    </w:p>
    <w:p w14:paraId="744C8A86" w14:textId="6F422DD6" w:rsidR="00AD6FB5" w:rsidRPr="007E2EA3" w:rsidRDefault="00AD6FB5" w:rsidP="00C45B97">
      <w:pPr>
        <w:pStyle w:val="Akapitzlist"/>
        <w:widowControl w:val="0"/>
        <w:numPr>
          <w:ilvl w:val="0"/>
          <w:numId w:val="3"/>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 xml:space="preserve">the best </w:t>
      </w:r>
      <w:r w:rsidR="007E27D2">
        <w:rPr>
          <w:rFonts w:ascii="Arial" w:eastAsia="Lucida Sans Unicode" w:hAnsi="Arial" w:cs="Arial"/>
          <w:bCs/>
          <w:color w:val="000000"/>
          <w:kern w:val="1"/>
          <w:sz w:val="20"/>
          <w:szCs w:val="20"/>
          <w:lang w:val="en-GB" w:eastAsia="hi-IN" w:bidi="hi-IN"/>
        </w:rPr>
        <w:t>story</w:t>
      </w:r>
      <w:r w:rsidRPr="007E2EA3">
        <w:rPr>
          <w:rFonts w:ascii="Arial" w:eastAsia="Lucida Sans Unicode" w:hAnsi="Arial" w:cs="Arial"/>
          <w:bCs/>
          <w:color w:val="000000"/>
          <w:kern w:val="1"/>
          <w:sz w:val="20"/>
          <w:szCs w:val="20"/>
          <w:lang w:val="en-GB" w:eastAsia="hi-IN" w:bidi="hi-IN"/>
        </w:rPr>
        <w:t xml:space="preserve"> made during the 78th anniversary of the Warsaw </w:t>
      </w:r>
      <w:r w:rsidR="00E416A7">
        <w:rPr>
          <w:rFonts w:ascii="Arial" w:eastAsia="Lucida Sans Unicode" w:hAnsi="Arial" w:cs="Arial"/>
          <w:bCs/>
          <w:color w:val="000000"/>
          <w:kern w:val="1"/>
          <w:sz w:val="20"/>
          <w:szCs w:val="20"/>
          <w:lang w:val="en-GB" w:eastAsia="hi-IN" w:bidi="hi-IN"/>
        </w:rPr>
        <w:t>R</w:t>
      </w:r>
      <w:r w:rsidRPr="007E2EA3">
        <w:rPr>
          <w:rFonts w:ascii="Arial" w:eastAsia="Lucida Sans Unicode" w:hAnsi="Arial" w:cs="Arial"/>
          <w:bCs/>
          <w:color w:val="000000"/>
          <w:kern w:val="1"/>
          <w:sz w:val="20"/>
          <w:szCs w:val="20"/>
          <w:lang w:val="en-GB" w:eastAsia="hi-IN" w:bidi="hi-IN"/>
        </w:rPr>
        <w:t>ising.</w:t>
      </w:r>
    </w:p>
    <w:p w14:paraId="376B238D" w14:textId="19AD62E0" w:rsidR="00AD6FB5" w:rsidRPr="007E2EA3" w:rsidRDefault="00AD6FB5" w:rsidP="00C45B97">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The competition is open to all interested parties; The Organizer's employees are excluded from</w:t>
      </w:r>
    </w:p>
    <w:p w14:paraId="243FAF37" w14:textId="77777777" w:rsidR="00AD6FB5" w:rsidRPr="00AD6FB5" w:rsidRDefault="00AD6FB5" w:rsidP="00C45B97">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participating in the competition.</w:t>
      </w:r>
    </w:p>
    <w:p w14:paraId="1DC97398" w14:textId="3170C387" w:rsidR="00AD6FB5"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Competition works may be submitted by individuals who are the authors of the photographs, to which</w:t>
      </w:r>
      <w:r w:rsidR="00C45B97" w:rsidRPr="007E2EA3">
        <w:rPr>
          <w:rFonts w:ascii="Arial" w:eastAsia="Lucida Sans Unicode" w:hAnsi="Arial" w:cs="Arial"/>
          <w:bCs/>
          <w:color w:val="000000"/>
          <w:kern w:val="1"/>
          <w:sz w:val="20"/>
          <w:szCs w:val="20"/>
          <w:lang w:val="en-GB" w:eastAsia="hi-IN" w:bidi="hi-IN"/>
        </w:rPr>
        <w:t xml:space="preserve"> </w:t>
      </w:r>
      <w:r w:rsidRPr="007E2EA3">
        <w:rPr>
          <w:rFonts w:ascii="Arial" w:eastAsia="Lucida Sans Unicode" w:hAnsi="Arial" w:cs="Arial"/>
          <w:bCs/>
          <w:color w:val="000000"/>
          <w:kern w:val="1"/>
          <w:sz w:val="20"/>
          <w:szCs w:val="20"/>
          <w:lang w:val="en-GB" w:eastAsia="hi-IN" w:bidi="hi-IN"/>
        </w:rPr>
        <w:t>they are entitled unlimited personal and property copyrights.</w:t>
      </w:r>
    </w:p>
    <w:p w14:paraId="11D54112" w14:textId="77777777" w:rsidR="00C45B97"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Only unpublished photographs taken between 22.07.2022 – 07.08.2022, in Poland or abroad, may be</w:t>
      </w:r>
      <w:r w:rsidR="00C45B97" w:rsidRPr="007E2EA3">
        <w:rPr>
          <w:rFonts w:ascii="Arial" w:eastAsia="Lucida Sans Unicode" w:hAnsi="Arial" w:cs="Arial"/>
          <w:bCs/>
          <w:color w:val="000000"/>
          <w:kern w:val="1"/>
          <w:sz w:val="20"/>
          <w:szCs w:val="20"/>
          <w:lang w:val="en-GB" w:eastAsia="hi-IN" w:bidi="hi-IN"/>
        </w:rPr>
        <w:t xml:space="preserve"> </w:t>
      </w:r>
      <w:r w:rsidRPr="007E2EA3">
        <w:rPr>
          <w:rFonts w:ascii="Arial" w:eastAsia="Lucida Sans Unicode" w:hAnsi="Arial" w:cs="Arial"/>
          <w:bCs/>
          <w:color w:val="000000"/>
          <w:kern w:val="1"/>
          <w:sz w:val="20"/>
          <w:szCs w:val="20"/>
          <w:lang w:val="en-GB" w:eastAsia="hi-IN" w:bidi="hi-IN"/>
        </w:rPr>
        <w:t>submitted to the competition.</w:t>
      </w:r>
    </w:p>
    <w:p w14:paraId="716EC862" w14:textId="77777777" w:rsidR="00C45B97"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Technique of competition works: photography.</w:t>
      </w:r>
    </w:p>
    <w:p w14:paraId="0FB160D9" w14:textId="3AE14E13" w:rsidR="00C45B97"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The photographs must meet the following technical criteria: good quality digital file in JPG format.</w:t>
      </w:r>
    </w:p>
    <w:p w14:paraId="32F132CE" w14:textId="77777777" w:rsidR="00C45B97"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Each participant may submit competition works in one or both of the competition categories.</w:t>
      </w:r>
    </w:p>
    <w:p w14:paraId="321D2452" w14:textId="72B55E57" w:rsidR="00AD6FB5"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A participant who submits competition entries in two categories is required to submit each entry</w:t>
      </w:r>
    </w:p>
    <w:p w14:paraId="38BF96D4" w14:textId="77777777" w:rsidR="00C45B97" w:rsidRPr="007E2EA3" w:rsidRDefault="00AD6FB5" w:rsidP="00C45B97">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separately.</w:t>
      </w:r>
    </w:p>
    <w:p w14:paraId="700DA5CD" w14:textId="77777777" w:rsidR="00C45B97"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The competition entry in the "best single photo" category may contain up to 6 photos.</w:t>
      </w:r>
    </w:p>
    <w:p w14:paraId="47EBE5B4" w14:textId="10A7C588" w:rsidR="00C45B97"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 xml:space="preserve">The competition entry in the "best </w:t>
      </w:r>
      <w:r w:rsidR="007E27D2">
        <w:rPr>
          <w:rFonts w:ascii="Arial" w:eastAsia="Lucida Sans Unicode" w:hAnsi="Arial" w:cs="Arial"/>
          <w:bCs/>
          <w:color w:val="000000"/>
          <w:kern w:val="1"/>
          <w:sz w:val="20"/>
          <w:szCs w:val="20"/>
          <w:lang w:val="en-GB" w:eastAsia="hi-IN" w:bidi="hi-IN"/>
        </w:rPr>
        <w:t>story</w:t>
      </w:r>
      <w:r w:rsidRPr="007E2EA3">
        <w:rPr>
          <w:rFonts w:ascii="Arial" w:eastAsia="Lucida Sans Unicode" w:hAnsi="Arial" w:cs="Arial"/>
          <w:bCs/>
          <w:color w:val="000000"/>
          <w:kern w:val="1"/>
          <w:sz w:val="20"/>
          <w:szCs w:val="20"/>
          <w:lang w:val="en-GB" w:eastAsia="hi-IN" w:bidi="hi-IN"/>
        </w:rPr>
        <w:t>" category may contain up to two photographic series</w:t>
      </w:r>
      <w:r w:rsidR="00C45B97" w:rsidRPr="007E2EA3">
        <w:rPr>
          <w:rFonts w:ascii="Arial" w:eastAsia="Lucida Sans Unicode" w:hAnsi="Arial" w:cs="Arial"/>
          <w:bCs/>
          <w:color w:val="000000"/>
          <w:kern w:val="1"/>
          <w:sz w:val="20"/>
          <w:szCs w:val="20"/>
          <w:lang w:val="en-GB" w:eastAsia="hi-IN" w:bidi="hi-IN"/>
        </w:rPr>
        <w:t xml:space="preserve"> </w:t>
      </w:r>
      <w:r w:rsidRPr="007E2EA3">
        <w:rPr>
          <w:rFonts w:ascii="Arial" w:eastAsia="Lucida Sans Unicode" w:hAnsi="Arial" w:cs="Arial"/>
          <w:bCs/>
          <w:color w:val="000000"/>
          <w:kern w:val="1"/>
          <w:sz w:val="20"/>
          <w:szCs w:val="20"/>
          <w:lang w:val="en-GB" w:eastAsia="hi-IN" w:bidi="hi-IN"/>
        </w:rPr>
        <w:t>containing no more than 6 photos each.</w:t>
      </w:r>
    </w:p>
    <w:p w14:paraId="34939D28" w14:textId="77777777" w:rsidR="00C45B97"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 xml:space="preserve">The competition work should be sent as a digital file by August 7, 2022 to </w:t>
      </w:r>
      <w:r w:rsidRPr="007E2EA3">
        <w:rPr>
          <w:rFonts w:ascii="Arial" w:eastAsia="Lucida Sans Unicode" w:hAnsi="Arial" w:cs="Arial"/>
          <w:bCs/>
          <w:color w:val="000000"/>
          <w:kern w:val="1"/>
          <w:sz w:val="20"/>
          <w:szCs w:val="20"/>
          <w:u w:val="single"/>
          <w:lang w:val="en-GB" w:eastAsia="hi-IN" w:bidi="hi-IN"/>
        </w:rPr>
        <w:t>foto@1944.pl</w:t>
      </w:r>
      <w:r w:rsidRPr="007E2EA3">
        <w:rPr>
          <w:rFonts w:ascii="Arial" w:eastAsia="Lucida Sans Unicode" w:hAnsi="Arial" w:cs="Arial"/>
          <w:bCs/>
          <w:color w:val="000000"/>
          <w:kern w:val="1"/>
          <w:sz w:val="20"/>
          <w:szCs w:val="20"/>
          <w:lang w:val="en-GB" w:eastAsia="hi-IN" w:bidi="hi-IN"/>
        </w:rPr>
        <w:t>, with an</w:t>
      </w:r>
      <w:r w:rsidR="00C45B97" w:rsidRPr="007E2EA3">
        <w:rPr>
          <w:rFonts w:ascii="Arial" w:eastAsia="Lucida Sans Unicode" w:hAnsi="Arial" w:cs="Arial"/>
          <w:bCs/>
          <w:color w:val="000000"/>
          <w:kern w:val="1"/>
          <w:sz w:val="20"/>
          <w:szCs w:val="20"/>
          <w:lang w:val="en-GB" w:eastAsia="hi-IN" w:bidi="hi-IN"/>
        </w:rPr>
        <w:t xml:space="preserve"> </w:t>
      </w:r>
      <w:r w:rsidRPr="007E2EA3">
        <w:rPr>
          <w:rFonts w:ascii="Arial" w:eastAsia="Lucida Sans Unicode" w:hAnsi="Arial" w:cs="Arial"/>
          <w:bCs/>
          <w:color w:val="000000"/>
          <w:kern w:val="1"/>
          <w:sz w:val="20"/>
          <w:szCs w:val="20"/>
          <w:lang w:val="en-GB" w:eastAsia="hi-IN" w:bidi="hi-IN"/>
        </w:rPr>
        <w:t>annotation: ‘Remembrance Caught on Camera’, along with the applicant's personal info – name,</w:t>
      </w:r>
      <w:r w:rsidR="00C45B97" w:rsidRPr="007E2EA3">
        <w:rPr>
          <w:rFonts w:ascii="Arial" w:eastAsia="Lucida Sans Unicode" w:hAnsi="Arial" w:cs="Arial"/>
          <w:bCs/>
          <w:color w:val="000000"/>
          <w:kern w:val="1"/>
          <w:sz w:val="20"/>
          <w:szCs w:val="20"/>
          <w:lang w:val="en-GB" w:eastAsia="hi-IN" w:bidi="hi-IN"/>
        </w:rPr>
        <w:t xml:space="preserve"> </w:t>
      </w:r>
      <w:r w:rsidRPr="007E2EA3">
        <w:rPr>
          <w:rFonts w:ascii="Arial" w:eastAsia="Lucida Sans Unicode" w:hAnsi="Arial" w:cs="Arial"/>
          <w:bCs/>
          <w:color w:val="000000"/>
          <w:kern w:val="1"/>
          <w:sz w:val="20"/>
          <w:szCs w:val="20"/>
          <w:lang w:val="en-GB" w:eastAsia="hi-IN" w:bidi="hi-IN"/>
        </w:rPr>
        <w:t>surname and telephone number.</w:t>
      </w:r>
    </w:p>
    <w:p w14:paraId="6B552768" w14:textId="684B6EEF" w:rsidR="00AD6FB5" w:rsidRPr="007E2EA3" w:rsidRDefault="00AD6FB5" w:rsidP="00AD6FB5">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The competition entry may not contain photographs with vulgar, offensive content or going against the</w:t>
      </w:r>
      <w:r w:rsidR="007E2EA3" w:rsidRPr="007E2EA3">
        <w:rPr>
          <w:rFonts w:ascii="Arial" w:eastAsia="Lucida Sans Unicode" w:hAnsi="Arial" w:cs="Arial"/>
          <w:bCs/>
          <w:color w:val="000000"/>
          <w:kern w:val="1"/>
          <w:sz w:val="20"/>
          <w:szCs w:val="20"/>
          <w:lang w:val="en-GB" w:eastAsia="hi-IN" w:bidi="hi-IN"/>
        </w:rPr>
        <w:t xml:space="preserve"> </w:t>
      </w:r>
      <w:r w:rsidRPr="007E2EA3">
        <w:rPr>
          <w:rFonts w:ascii="Arial" w:eastAsia="Lucida Sans Unicode" w:hAnsi="Arial" w:cs="Arial"/>
          <w:bCs/>
          <w:color w:val="000000"/>
          <w:kern w:val="1"/>
          <w:sz w:val="20"/>
          <w:szCs w:val="20"/>
          <w:lang w:val="en-GB" w:eastAsia="hi-IN" w:bidi="hi-IN"/>
        </w:rPr>
        <w:t>law and decency, and may not infringe on the rights of third parties, including personal rights or</w:t>
      </w:r>
    </w:p>
    <w:p w14:paraId="615EFCAD" w14:textId="77777777" w:rsidR="007E2EA3" w:rsidRPr="007E2EA3" w:rsidRDefault="00AD6FB5" w:rsidP="007E2EA3">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lastRenderedPageBreak/>
        <w:t>copyrights of third parties.</w:t>
      </w:r>
    </w:p>
    <w:p w14:paraId="6C84F5E2" w14:textId="3A8F620F" w:rsidR="00AD6FB5" w:rsidRPr="007E2EA3" w:rsidRDefault="00AD6FB5" w:rsidP="007E2EA3">
      <w:pPr>
        <w:pStyle w:val="Akapitzlist"/>
        <w:widowControl w:val="0"/>
        <w:numPr>
          <w:ilvl w:val="0"/>
          <w:numId w:val="2"/>
        </w:numPr>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Works that do not meet the conditions for participation in the competition, as well as works with poor</w:t>
      </w:r>
    </w:p>
    <w:p w14:paraId="43D9C228" w14:textId="74D663B1" w:rsidR="00AD6FB5" w:rsidRPr="007E2EA3" w:rsidRDefault="00AD6FB5" w:rsidP="007E2EA3">
      <w:pPr>
        <w:pStyle w:val="Akapitzlist"/>
        <w:widowControl w:val="0"/>
        <w:suppressAutoHyphens/>
        <w:spacing w:after="0" w:line="276" w:lineRule="auto"/>
        <w:jc w:val="both"/>
        <w:rPr>
          <w:rFonts w:ascii="Arial" w:eastAsia="Lucida Sans Unicode" w:hAnsi="Arial" w:cs="Arial"/>
          <w:bCs/>
          <w:color w:val="000000"/>
          <w:kern w:val="1"/>
          <w:sz w:val="20"/>
          <w:szCs w:val="20"/>
          <w:lang w:val="en-GB" w:eastAsia="hi-IN" w:bidi="hi-IN"/>
        </w:rPr>
      </w:pPr>
      <w:r w:rsidRPr="007E2EA3">
        <w:rPr>
          <w:rFonts w:ascii="Arial" w:eastAsia="Lucida Sans Unicode" w:hAnsi="Arial" w:cs="Arial"/>
          <w:bCs/>
          <w:color w:val="000000"/>
          <w:kern w:val="1"/>
          <w:sz w:val="20"/>
          <w:szCs w:val="20"/>
          <w:lang w:val="en-GB" w:eastAsia="hi-IN" w:bidi="hi-IN"/>
        </w:rPr>
        <w:t>technical quality of the files sent will be excluded from the competition.</w:t>
      </w:r>
    </w:p>
    <w:p w14:paraId="5FBB7569" w14:textId="77777777" w:rsidR="007E2EA3" w:rsidRPr="007E2EA3" w:rsidRDefault="007E2EA3" w:rsidP="007E2EA3">
      <w:pPr>
        <w:pStyle w:val="Akapitzlist"/>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13FA5778" w14:textId="77777777" w:rsidR="00AD6FB5" w:rsidRPr="00AD6FB5" w:rsidRDefault="00AD6FB5" w:rsidP="007E2EA3">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r w:rsidRPr="00AD6FB5">
        <w:rPr>
          <w:rFonts w:ascii="Arial" w:eastAsia="Lucida Sans Unicode" w:hAnsi="Arial" w:cs="Arial"/>
          <w:b/>
          <w:color w:val="000000"/>
          <w:kern w:val="1"/>
          <w:sz w:val="20"/>
          <w:szCs w:val="20"/>
          <w:lang w:val="en-GB" w:eastAsia="hi-IN" w:bidi="hi-IN"/>
        </w:rPr>
        <w:t>§ 3. Awards</w:t>
      </w:r>
    </w:p>
    <w:p w14:paraId="0E3F87D7" w14:textId="77777777" w:rsidR="007E2EA3" w:rsidRPr="007E2EA3" w:rsidRDefault="007E2EA3"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05FA4F65" w14:textId="314E94C7" w:rsidR="00AD6FB5" w:rsidRPr="00136C32" w:rsidRDefault="00AD6FB5" w:rsidP="00136C32">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The competition entries will be assessed by the competition jury which will be appointed by the</w:t>
      </w:r>
    </w:p>
    <w:p w14:paraId="25E366AE" w14:textId="68456428" w:rsidR="00136C32" w:rsidRDefault="00AD6FB5" w:rsidP="00136C32">
      <w:pPr>
        <w:widowControl w:val="0"/>
        <w:suppressAutoHyphens/>
        <w:spacing w:after="0" w:line="276" w:lineRule="auto"/>
        <w:ind w:left="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organizer; the jury will consist of a representative of the organizer and professional photographers or</w:t>
      </w:r>
      <w:r w:rsidR="00136C32">
        <w:rPr>
          <w:rFonts w:ascii="Arial" w:eastAsia="Lucida Sans Unicode" w:hAnsi="Arial" w:cs="Arial"/>
          <w:bCs/>
          <w:color w:val="000000"/>
          <w:kern w:val="1"/>
          <w:sz w:val="20"/>
          <w:szCs w:val="20"/>
          <w:lang w:val="en-GB" w:eastAsia="hi-IN" w:bidi="hi-IN"/>
        </w:rPr>
        <w:t xml:space="preserve"> </w:t>
      </w:r>
      <w:r w:rsidRPr="00AD6FB5">
        <w:rPr>
          <w:rFonts w:ascii="Arial" w:eastAsia="Lucida Sans Unicode" w:hAnsi="Arial" w:cs="Arial"/>
          <w:bCs/>
          <w:color w:val="000000"/>
          <w:kern w:val="1"/>
          <w:sz w:val="20"/>
          <w:szCs w:val="20"/>
          <w:lang w:val="en-GB" w:eastAsia="hi-IN" w:bidi="hi-IN"/>
        </w:rPr>
        <w:t>photojournalists.</w:t>
      </w:r>
    </w:p>
    <w:p w14:paraId="22731B91" w14:textId="77777777" w:rsid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The competition jury will select a chairperson from among its members during the first meeting.</w:t>
      </w:r>
    </w:p>
    <w:p w14:paraId="0753C099" w14:textId="35DAB589" w:rsidR="00AD6FB5" w:rsidRP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The competition jury will select the best 3 works in each of the competition categories and the Grand</w:t>
      </w:r>
    </w:p>
    <w:p w14:paraId="33106508" w14:textId="77777777" w:rsidR="00AD6FB5" w:rsidRPr="00AD6FB5" w:rsidRDefault="00AD6FB5" w:rsidP="00136C32">
      <w:pPr>
        <w:widowControl w:val="0"/>
        <w:suppressAutoHyphens/>
        <w:spacing w:after="0" w:line="276" w:lineRule="auto"/>
        <w:ind w:firstLine="708"/>
        <w:jc w:val="both"/>
        <w:rPr>
          <w:rFonts w:ascii="Arial" w:eastAsia="Lucida Sans Unicode" w:hAnsi="Arial" w:cs="Arial"/>
          <w:bCs/>
          <w:color w:val="000000"/>
          <w:kern w:val="1"/>
          <w:sz w:val="20"/>
          <w:szCs w:val="20"/>
          <w:lang w:val="en-GB" w:eastAsia="hi-IN" w:bidi="hi-IN"/>
        </w:rPr>
      </w:pPr>
      <w:r w:rsidRPr="00AD6FB5">
        <w:rPr>
          <w:rFonts w:ascii="Arial" w:eastAsia="Lucida Sans Unicode" w:hAnsi="Arial" w:cs="Arial"/>
          <w:bCs/>
          <w:color w:val="000000"/>
          <w:kern w:val="1"/>
          <w:sz w:val="20"/>
          <w:szCs w:val="20"/>
          <w:lang w:val="en-GB" w:eastAsia="hi-IN" w:bidi="hi-IN"/>
        </w:rPr>
        <w:t>Prix.</w:t>
      </w:r>
    </w:p>
    <w:p w14:paraId="6638DF88" w14:textId="674AF0D5" w:rsid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The prizes in the competition are</w:t>
      </w:r>
      <w:r w:rsidR="004A4942">
        <w:rPr>
          <w:rFonts w:ascii="Arial" w:eastAsia="Lucida Sans Unicode" w:hAnsi="Arial" w:cs="Arial"/>
          <w:bCs/>
          <w:color w:val="000000"/>
          <w:kern w:val="1"/>
          <w:sz w:val="20"/>
          <w:szCs w:val="20"/>
          <w:lang w:val="en-GB" w:eastAsia="hi-IN" w:bidi="hi-IN"/>
        </w:rPr>
        <w:t>:</w:t>
      </w:r>
      <w:r w:rsidRPr="00136C32">
        <w:rPr>
          <w:rFonts w:ascii="Arial" w:eastAsia="Lucida Sans Unicode" w:hAnsi="Arial" w:cs="Arial"/>
          <w:bCs/>
          <w:color w:val="000000"/>
          <w:kern w:val="1"/>
          <w:sz w:val="20"/>
          <w:szCs w:val="20"/>
          <w:lang w:val="en-GB" w:eastAsia="hi-IN" w:bidi="hi-IN"/>
        </w:rPr>
        <w:t xml:space="preserve"> cash</w:t>
      </w:r>
      <w:r w:rsidR="004A4942">
        <w:rPr>
          <w:rFonts w:ascii="Arial" w:eastAsia="Lucida Sans Unicode" w:hAnsi="Arial" w:cs="Arial"/>
          <w:bCs/>
          <w:color w:val="000000"/>
          <w:kern w:val="1"/>
          <w:sz w:val="20"/>
          <w:szCs w:val="20"/>
          <w:lang w:val="en-GB" w:eastAsia="hi-IN" w:bidi="hi-IN"/>
        </w:rPr>
        <w:t xml:space="preserve">, </w:t>
      </w:r>
      <w:proofErr w:type="spellStart"/>
      <w:r w:rsidRPr="00136C32">
        <w:rPr>
          <w:rFonts w:ascii="Arial" w:eastAsia="Lucida Sans Unicode" w:hAnsi="Arial" w:cs="Arial"/>
          <w:bCs/>
          <w:color w:val="000000"/>
          <w:kern w:val="1"/>
          <w:sz w:val="20"/>
          <w:szCs w:val="20"/>
          <w:lang w:val="en-GB" w:eastAsia="hi-IN" w:bidi="hi-IN"/>
        </w:rPr>
        <w:t>Fotoforma</w:t>
      </w:r>
      <w:proofErr w:type="spellEnd"/>
      <w:r w:rsidRPr="00136C32">
        <w:rPr>
          <w:rFonts w:ascii="Arial" w:eastAsia="Lucida Sans Unicode" w:hAnsi="Arial" w:cs="Arial"/>
          <w:bCs/>
          <w:color w:val="000000"/>
          <w:kern w:val="1"/>
          <w:sz w:val="20"/>
          <w:szCs w:val="20"/>
          <w:lang w:val="en-GB" w:eastAsia="hi-IN" w:bidi="hi-IN"/>
        </w:rPr>
        <w:t xml:space="preserve"> vouchers for</w:t>
      </w:r>
      <w:r w:rsidR="00136C32">
        <w:rPr>
          <w:rFonts w:ascii="Arial" w:eastAsia="Lucida Sans Unicode" w:hAnsi="Arial" w:cs="Arial"/>
          <w:bCs/>
          <w:color w:val="000000"/>
          <w:kern w:val="1"/>
          <w:sz w:val="20"/>
          <w:szCs w:val="20"/>
          <w:lang w:val="en-GB" w:eastAsia="hi-IN" w:bidi="hi-IN"/>
        </w:rPr>
        <w:t xml:space="preserve"> </w:t>
      </w:r>
      <w:r w:rsidRPr="00136C32">
        <w:rPr>
          <w:rFonts w:ascii="Arial" w:eastAsia="Lucida Sans Unicode" w:hAnsi="Arial" w:cs="Arial"/>
          <w:bCs/>
          <w:color w:val="000000"/>
          <w:kern w:val="1"/>
          <w:sz w:val="20"/>
          <w:szCs w:val="20"/>
          <w:lang w:val="en-GB" w:eastAsia="hi-IN" w:bidi="hi-IN"/>
        </w:rPr>
        <w:t>Canon products and vouchers to Sigma-sklep.pl.</w:t>
      </w:r>
    </w:p>
    <w:p w14:paraId="07813D36" w14:textId="77777777" w:rsid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The awards will be handed out personally at the Museum.</w:t>
      </w:r>
    </w:p>
    <w:p w14:paraId="501A01FD" w14:textId="77777777" w:rsid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The value of prizes up to PLN 2,000 is exempt from personal income tax on the basis of Article 21(1)</w:t>
      </w:r>
      <w:r w:rsidR="00136C32">
        <w:rPr>
          <w:rFonts w:ascii="Arial" w:eastAsia="Lucida Sans Unicode" w:hAnsi="Arial" w:cs="Arial"/>
          <w:bCs/>
          <w:color w:val="000000"/>
          <w:kern w:val="1"/>
          <w:sz w:val="20"/>
          <w:szCs w:val="20"/>
          <w:lang w:val="en-GB" w:eastAsia="hi-IN" w:bidi="hi-IN"/>
        </w:rPr>
        <w:t xml:space="preserve"> </w:t>
      </w:r>
      <w:r w:rsidRPr="00136C32">
        <w:rPr>
          <w:rFonts w:ascii="Arial" w:eastAsia="Lucida Sans Unicode" w:hAnsi="Arial" w:cs="Arial"/>
          <w:bCs/>
          <w:color w:val="000000"/>
          <w:kern w:val="1"/>
          <w:sz w:val="20"/>
          <w:szCs w:val="20"/>
          <w:lang w:val="en-GB" w:eastAsia="hi-IN" w:bidi="hi-IN"/>
        </w:rPr>
        <w:t>under 68 from the Act of July 26, 1991 on personal income tax.</w:t>
      </w:r>
    </w:p>
    <w:p w14:paraId="52F9A2C0" w14:textId="1BD6E5E6" w:rsidR="00AD6FB5" w:rsidRP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In the case of prizes worth above PLN 2,000, the prizes awarded to participants will be</w:t>
      </w:r>
      <w:r w:rsidR="00136C32">
        <w:rPr>
          <w:rFonts w:ascii="Arial" w:eastAsia="Lucida Sans Unicode" w:hAnsi="Arial" w:cs="Arial"/>
          <w:bCs/>
          <w:color w:val="000000"/>
          <w:kern w:val="1"/>
          <w:sz w:val="20"/>
          <w:szCs w:val="20"/>
          <w:lang w:val="en-GB" w:eastAsia="hi-IN" w:bidi="hi-IN"/>
        </w:rPr>
        <w:t xml:space="preserve"> </w:t>
      </w:r>
      <w:r w:rsidRPr="00136C32">
        <w:rPr>
          <w:rFonts w:ascii="Arial" w:eastAsia="Lucida Sans Unicode" w:hAnsi="Arial" w:cs="Arial"/>
          <w:bCs/>
          <w:color w:val="000000"/>
          <w:kern w:val="1"/>
          <w:sz w:val="20"/>
          <w:szCs w:val="20"/>
          <w:lang w:val="en-GB" w:eastAsia="hi-IN" w:bidi="hi-IN"/>
        </w:rPr>
        <w:t>increased by an additional cash prize of 11.11% of the value of the prize in kind. The additional prize</w:t>
      </w:r>
      <w:r w:rsidR="00136C32">
        <w:rPr>
          <w:rFonts w:ascii="Arial" w:eastAsia="Lucida Sans Unicode" w:hAnsi="Arial" w:cs="Arial"/>
          <w:bCs/>
          <w:color w:val="000000"/>
          <w:kern w:val="1"/>
          <w:sz w:val="20"/>
          <w:szCs w:val="20"/>
          <w:lang w:val="en-GB" w:eastAsia="hi-IN" w:bidi="hi-IN"/>
        </w:rPr>
        <w:t xml:space="preserve"> </w:t>
      </w:r>
      <w:r w:rsidRPr="00136C32">
        <w:rPr>
          <w:rFonts w:ascii="Arial" w:eastAsia="Lucida Sans Unicode" w:hAnsi="Arial" w:cs="Arial"/>
          <w:bCs/>
          <w:color w:val="000000"/>
          <w:kern w:val="1"/>
          <w:sz w:val="20"/>
          <w:szCs w:val="20"/>
          <w:lang w:val="en-GB" w:eastAsia="hi-IN" w:bidi="hi-IN"/>
        </w:rPr>
        <w:t>will not be paid out and will be deducted to cover the income tax on the prize based on Article 21(1)</w:t>
      </w:r>
      <w:r w:rsidR="00136C32">
        <w:rPr>
          <w:rFonts w:ascii="Arial" w:eastAsia="Lucida Sans Unicode" w:hAnsi="Arial" w:cs="Arial"/>
          <w:bCs/>
          <w:color w:val="000000"/>
          <w:kern w:val="1"/>
          <w:sz w:val="20"/>
          <w:szCs w:val="20"/>
          <w:lang w:val="en-GB" w:eastAsia="hi-IN" w:bidi="hi-IN"/>
        </w:rPr>
        <w:t xml:space="preserve"> </w:t>
      </w:r>
      <w:r w:rsidRPr="00136C32">
        <w:rPr>
          <w:rFonts w:ascii="Arial" w:eastAsia="Lucida Sans Unicode" w:hAnsi="Arial" w:cs="Arial"/>
          <w:bCs/>
          <w:color w:val="000000"/>
          <w:kern w:val="1"/>
          <w:sz w:val="20"/>
          <w:szCs w:val="20"/>
          <w:lang w:val="en-GB" w:eastAsia="hi-IN" w:bidi="hi-IN"/>
        </w:rPr>
        <w:t>under 68 from the Act of July 26, 1991 on personal income tax.</w:t>
      </w:r>
    </w:p>
    <w:p w14:paraId="6EA03A9C" w14:textId="77777777" w:rsid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The winning works will be published on the website and on the museum's Facebook and Instagram</w:t>
      </w:r>
      <w:r w:rsidR="00136C32">
        <w:rPr>
          <w:rFonts w:ascii="Arial" w:eastAsia="Lucida Sans Unicode" w:hAnsi="Arial" w:cs="Arial"/>
          <w:bCs/>
          <w:color w:val="000000"/>
          <w:kern w:val="1"/>
          <w:sz w:val="20"/>
          <w:szCs w:val="20"/>
          <w:lang w:val="en-GB" w:eastAsia="hi-IN" w:bidi="hi-IN"/>
        </w:rPr>
        <w:t xml:space="preserve"> </w:t>
      </w:r>
      <w:r w:rsidRPr="00136C32">
        <w:rPr>
          <w:rFonts w:ascii="Arial" w:eastAsia="Lucida Sans Unicode" w:hAnsi="Arial" w:cs="Arial"/>
          <w:bCs/>
          <w:color w:val="000000"/>
          <w:kern w:val="1"/>
          <w:sz w:val="20"/>
          <w:szCs w:val="20"/>
          <w:lang w:val="en-GB" w:eastAsia="hi-IN" w:bidi="hi-IN"/>
        </w:rPr>
        <w:t>profiles.</w:t>
      </w:r>
    </w:p>
    <w:p w14:paraId="164F8DE5" w14:textId="490BF7A0" w:rsidR="00AD6FB5" w:rsidRPr="00136C32" w:rsidRDefault="00AD6FB5" w:rsidP="00AD6FB5">
      <w:pPr>
        <w:pStyle w:val="Akapitzlist"/>
        <w:widowControl w:val="0"/>
        <w:numPr>
          <w:ilvl w:val="0"/>
          <w:numId w:val="7"/>
        </w:numPr>
        <w:suppressAutoHyphens/>
        <w:spacing w:after="0" w:line="276" w:lineRule="auto"/>
        <w:jc w:val="both"/>
        <w:rPr>
          <w:rFonts w:ascii="Arial" w:eastAsia="Lucida Sans Unicode" w:hAnsi="Arial" w:cs="Arial"/>
          <w:bCs/>
          <w:color w:val="000000"/>
          <w:kern w:val="1"/>
          <w:sz w:val="20"/>
          <w:szCs w:val="20"/>
          <w:lang w:val="en-GB" w:eastAsia="hi-IN" w:bidi="hi-IN"/>
        </w:rPr>
      </w:pPr>
      <w:r w:rsidRPr="00136C32">
        <w:rPr>
          <w:rFonts w:ascii="Arial" w:eastAsia="Lucida Sans Unicode" w:hAnsi="Arial" w:cs="Arial"/>
          <w:bCs/>
          <w:color w:val="000000"/>
          <w:kern w:val="1"/>
          <w:sz w:val="20"/>
          <w:szCs w:val="20"/>
          <w:lang w:val="en-GB" w:eastAsia="hi-IN" w:bidi="hi-IN"/>
        </w:rPr>
        <w:t xml:space="preserve">The organizer reserves the right not to award prizes, award ex </w:t>
      </w:r>
      <w:proofErr w:type="spellStart"/>
      <w:r w:rsidRPr="00136C32">
        <w:rPr>
          <w:rFonts w:ascii="Arial" w:eastAsia="Lucida Sans Unicode" w:hAnsi="Arial" w:cs="Arial"/>
          <w:bCs/>
          <w:color w:val="000000"/>
          <w:kern w:val="1"/>
          <w:sz w:val="20"/>
          <w:szCs w:val="20"/>
          <w:lang w:val="en-GB" w:eastAsia="hi-IN" w:bidi="hi-IN"/>
        </w:rPr>
        <w:t>aequo</w:t>
      </w:r>
      <w:proofErr w:type="spellEnd"/>
      <w:r w:rsidRPr="00136C32">
        <w:rPr>
          <w:rFonts w:ascii="Arial" w:eastAsia="Lucida Sans Unicode" w:hAnsi="Arial" w:cs="Arial"/>
          <w:bCs/>
          <w:color w:val="000000"/>
          <w:kern w:val="1"/>
          <w:sz w:val="20"/>
          <w:szCs w:val="20"/>
          <w:lang w:val="en-GB" w:eastAsia="hi-IN" w:bidi="hi-IN"/>
        </w:rPr>
        <w:t xml:space="preserve"> prizes, and to cancel the</w:t>
      </w:r>
      <w:r w:rsidR="00136C32">
        <w:rPr>
          <w:rFonts w:ascii="Arial" w:eastAsia="Lucida Sans Unicode" w:hAnsi="Arial" w:cs="Arial"/>
          <w:bCs/>
          <w:color w:val="000000"/>
          <w:kern w:val="1"/>
          <w:sz w:val="20"/>
          <w:szCs w:val="20"/>
          <w:lang w:val="en-GB" w:eastAsia="hi-IN" w:bidi="hi-IN"/>
        </w:rPr>
        <w:t xml:space="preserve"> </w:t>
      </w:r>
      <w:r w:rsidRPr="00136C32">
        <w:rPr>
          <w:rFonts w:ascii="Arial" w:eastAsia="Lucida Sans Unicode" w:hAnsi="Arial" w:cs="Arial"/>
          <w:bCs/>
          <w:color w:val="000000"/>
          <w:kern w:val="1"/>
          <w:sz w:val="20"/>
          <w:szCs w:val="20"/>
          <w:lang w:val="en-GB" w:eastAsia="hi-IN" w:bidi="hi-IN"/>
        </w:rPr>
        <w:t>competition.</w:t>
      </w:r>
    </w:p>
    <w:p w14:paraId="5D7B82D6" w14:textId="77777777" w:rsidR="00E416A7" w:rsidRPr="00AD6FB5" w:rsidRDefault="00E416A7"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05033BCC" w14:textId="77777777" w:rsidR="00AD6FB5" w:rsidRPr="00AD6FB5" w:rsidRDefault="00AD6FB5" w:rsidP="00E416A7">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r w:rsidRPr="00AD6FB5">
        <w:rPr>
          <w:rFonts w:ascii="Arial" w:eastAsia="Lucida Sans Unicode" w:hAnsi="Arial" w:cs="Arial"/>
          <w:b/>
          <w:color w:val="000000"/>
          <w:kern w:val="1"/>
          <w:sz w:val="20"/>
          <w:szCs w:val="20"/>
          <w:lang w:val="en-GB" w:eastAsia="hi-IN" w:bidi="hi-IN"/>
        </w:rPr>
        <w:t>§ 4. Copyrights</w:t>
      </w:r>
    </w:p>
    <w:p w14:paraId="3C266A50" w14:textId="77777777" w:rsidR="00E416A7" w:rsidRDefault="00E416A7"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31D9CFAE" w14:textId="77777777" w:rsidR="00BB573C" w:rsidRDefault="00AD6FB5" w:rsidP="00AD6FB5">
      <w:pPr>
        <w:pStyle w:val="Akapitzlist"/>
        <w:widowControl w:val="0"/>
        <w:numPr>
          <w:ilvl w:val="0"/>
          <w:numId w:val="8"/>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By submitting the competition work, the participant</w:t>
      </w:r>
      <w:r w:rsidR="00E416A7" w:rsidRPr="00BB573C">
        <w:rPr>
          <w:rFonts w:ascii="Arial" w:eastAsia="Lucida Sans Unicode" w:hAnsi="Arial" w:cs="Arial"/>
          <w:bCs/>
          <w:color w:val="000000"/>
          <w:kern w:val="1"/>
          <w:sz w:val="20"/>
          <w:szCs w:val="20"/>
          <w:lang w:val="en-GB" w:eastAsia="hi-IN" w:bidi="hi-IN"/>
        </w:rPr>
        <w:t>s</w:t>
      </w:r>
      <w:r w:rsidRPr="00BB573C">
        <w:rPr>
          <w:rFonts w:ascii="Arial" w:eastAsia="Lucida Sans Unicode" w:hAnsi="Arial" w:cs="Arial"/>
          <w:bCs/>
          <w:color w:val="000000"/>
          <w:kern w:val="1"/>
          <w:sz w:val="20"/>
          <w:szCs w:val="20"/>
          <w:lang w:val="en-GB" w:eastAsia="hi-IN" w:bidi="hi-IN"/>
        </w:rPr>
        <w:t xml:space="preserve"> declare that </w:t>
      </w:r>
      <w:r w:rsidR="00E416A7" w:rsidRPr="00BB573C">
        <w:rPr>
          <w:rFonts w:ascii="Arial" w:eastAsia="Lucida Sans Unicode" w:hAnsi="Arial" w:cs="Arial"/>
          <w:bCs/>
          <w:color w:val="000000"/>
          <w:kern w:val="1"/>
          <w:sz w:val="20"/>
          <w:szCs w:val="20"/>
          <w:lang w:val="en-GB" w:eastAsia="hi-IN" w:bidi="hi-IN"/>
        </w:rPr>
        <w:t>they are</w:t>
      </w:r>
      <w:r w:rsidRPr="00BB573C">
        <w:rPr>
          <w:rFonts w:ascii="Arial" w:eastAsia="Lucida Sans Unicode" w:hAnsi="Arial" w:cs="Arial"/>
          <w:bCs/>
          <w:color w:val="000000"/>
          <w:kern w:val="1"/>
          <w:sz w:val="20"/>
          <w:szCs w:val="20"/>
          <w:lang w:val="en-GB" w:eastAsia="hi-IN" w:bidi="hi-IN"/>
        </w:rPr>
        <w:t xml:space="preserve"> the author of the submitted</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 xml:space="preserve">competition work, to which </w:t>
      </w:r>
      <w:r w:rsidR="00E416A7" w:rsidRPr="00BB573C">
        <w:rPr>
          <w:rFonts w:ascii="Arial" w:eastAsia="Lucida Sans Unicode" w:hAnsi="Arial" w:cs="Arial"/>
          <w:bCs/>
          <w:color w:val="000000"/>
          <w:kern w:val="1"/>
          <w:sz w:val="20"/>
          <w:szCs w:val="20"/>
          <w:lang w:val="en-GB" w:eastAsia="hi-IN" w:bidi="hi-IN"/>
        </w:rPr>
        <w:t>they are</w:t>
      </w:r>
      <w:r w:rsidRPr="00BB573C">
        <w:rPr>
          <w:rFonts w:ascii="Arial" w:eastAsia="Lucida Sans Unicode" w:hAnsi="Arial" w:cs="Arial"/>
          <w:bCs/>
          <w:color w:val="000000"/>
          <w:kern w:val="1"/>
          <w:sz w:val="20"/>
          <w:szCs w:val="20"/>
          <w:lang w:val="en-GB" w:eastAsia="hi-IN" w:bidi="hi-IN"/>
        </w:rPr>
        <w:t xml:space="preserve"> entitled to unlimited personal and property copyrights.</w:t>
      </w:r>
    </w:p>
    <w:p w14:paraId="21F043F1" w14:textId="77777777" w:rsidR="00BB573C" w:rsidRDefault="00AD6FB5" w:rsidP="00AD6FB5">
      <w:pPr>
        <w:pStyle w:val="Akapitzlist"/>
        <w:widowControl w:val="0"/>
        <w:numPr>
          <w:ilvl w:val="0"/>
          <w:numId w:val="8"/>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By submitting the competition entry, the participant agrees to the processing of his personal data by the</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organizer, including the name and surname, telephone number and e-mail address, in order to evaluate</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the entries and select the winners of the competition, and in the event of awarding the competition entry,</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the participant agrees to the processing of his/her personal data including the name and surname in</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order to provide the name and surname of the participant as the author of the awarded competition</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entry to the public on websites and on the museum's Facebook and Instagram profiles.</w:t>
      </w:r>
    </w:p>
    <w:p w14:paraId="3985329F" w14:textId="77777777" w:rsidR="00BB573C" w:rsidRDefault="00AD6FB5" w:rsidP="00AD6FB5">
      <w:pPr>
        <w:pStyle w:val="Akapitzlist"/>
        <w:widowControl w:val="0"/>
        <w:numPr>
          <w:ilvl w:val="0"/>
          <w:numId w:val="8"/>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By submitting the competition entry, the participant grants the organizer a free, non-exclusive license to</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use the submitted competition entry for an indefinite period of time in order to evaluate the competition</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entries and select the winners of the competition.</w:t>
      </w:r>
    </w:p>
    <w:p w14:paraId="023D94CA" w14:textId="2E76A966" w:rsidR="00AD6FB5" w:rsidRPr="00BB573C" w:rsidRDefault="00AD6FB5" w:rsidP="00AD6FB5">
      <w:pPr>
        <w:pStyle w:val="Akapitzlist"/>
        <w:widowControl w:val="0"/>
        <w:numPr>
          <w:ilvl w:val="0"/>
          <w:numId w:val="8"/>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Upon awarding the competition entry, the participant grants the organizer a free and non-exclusive</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license to use the awarded competition entry, along with the right to grant further sub-licensing, for an</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indefinite period of time without territorial restrictions, in the scope of publishing the competition entry</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on the museum's Facebook and Instagram profiles, as part of a post-competition exhibition in a public</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setting, on websites, as well as for promotional purposes of the competition - in the areas of exploitation</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including:</w:t>
      </w:r>
    </w:p>
    <w:p w14:paraId="1A9F8026" w14:textId="1503F609" w:rsidR="00AD6FB5" w:rsidRPr="00BB573C" w:rsidRDefault="00AD6FB5" w:rsidP="00BB573C">
      <w:pPr>
        <w:pStyle w:val="Akapitzlist"/>
        <w:widowControl w:val="0"/>
        <w:numPr>
          <w:ilvl w:val="0"/>
          <w:numId w:val="12"/>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lastRenderedPageBreak/>
        <w:t>the field of documenting and reproducing - producing an unlimited number of copies of works using</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any technique, including printing, reprographic, audio-visual, magnetic recording, digital and</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computer techniques;</w:t>
      </w:r>
    </w:p>
    <w:p w14:paraId="57CCF24F" w14:textId="22CBFE5C" w:rsidR="00AD6FB5" w:rsidRPr="00BB573C" w:rsidRDefault="00AD6FB5" w:rsidP="00BB573C">
      <w:pPr>
        <w:pStyle w:val="Akapitzlist"/>
        <w:widowControl w:val="0"/>
        <w:numPr>
          <w:ilvl w:val="0"/>
          <w:numId w:val="12"/>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in terms of trading the original or copies on which the works have been recorded - marketing, lending</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or renting, loading onto computer discs, sending via the multimedia network (Internet);</w:t>
      </w:r>
    </w:p>
    <w:p w14:paraId="20D5FA24" w14:textId="5B4B0523" w:rsidR="00AD6FB5" w:rsidRPr="00BB573C" w:rsidRDefault="00BB573C" w:rsidP="00BB573C">
      <w:pPr>
        <w:pStyle w:val="Akapitzlist"/>
        <w:widowControl w:val="0"/>
        <w:numPr>
          <w:ilvl w:val="0"/>
          <w:numId w:val="12"/>
        </w:numPr>
        <w:suppressAutoHyphens/>
        <w:spacing w:after="0" w:line="276" w:lineRule="auto"/>
        <w:jc w:val="both"/>
        <w:rPr>
          <w:rFonts w:ascii="Arial" w:eastAsia="Lucida Sans Unicode" w:hAnsi="Arial" w:cs="Arial"/>
          <w:bCs/>
          <w:color w:val="000000"/>
          <w:kern w:val="1"/>
          <w:sz w:val="20"/>
          <w:szCs w:val="20"/>
          <w:lang w:val="en-GB" w:eastAsia="hi-IN" w:bidi="hi-IN"/>
        </w:rPr>
      </w:pPr>
      <w:r>
        <w:rPr>
          <w:rFonts w:ascii="Arial" w:eastAsia="Lucida Sans Unicode" w:hAnsi="Arial" w:cs="Arial"/>
          <w:bCs/>
          <w:color w:val="000000"/>
          <w:kern w:val="1"/>
          <w:sz w:val="20"/>
          <w:szCs w:val="20"/>
          <w:lang w:val="en-GB" w:eastAsia="hi-IN" w:bidi="hi-IN"/>
        </w:rPr>
        <w:t>i</w:t>
      </w:r>
      <w:r w:rsidR="00AD6FB5" w:rsidRPr="00BB573C">
        <w:rPr>
          <w:rFonts w:ascii="Arial" w:eastAsia="Lucida Sans Unicode" w:hAnsi="Arial" w:cs="Arial"/>
          <w:bCs/>
          <w:color w:val="000000"/>
          <w:kern w:val="1"/>
          <w:sz w:val="20"/>
          <w:szCs w:val="20"/>
          <w:lang w:val="en-GB" w:eastAsia="hi-IN" w:bidi="hi-IN"/>
        </w:rPr>
        <w:t>n terms of sharing in other ways including things such as public performances, exhibitions, displays,</w:t>
      </w:r>
      <w:r>
        <w:rPr>
          <w:rFonts w:ascii="Arial" w:eastAsia="Lucida Sans Unicode" w:hAnsi="Arial" w:cs="Arial"/>
          <w:bCs/>
          <w:color w:val="000000"/>
          <w:kern w:val="1"/>
          <w:sz w:val="20"/>
          <w:szCs w:val="20"/>
          <w:lang w:val="en-GB" w:eastAsia="hi-IN" w:bidi="hi-IN"/>
        </w:rPr>
        <w:t xml:space="preserve"> </w:t>
      </w:r>
      <w:r w:rsidR="00AD6FB5" w:rsidRPr="00BB573C">
        <w:rPr>
          <w:rFonts w:ascii="Arial" w:eastAsia="Lucida Sans Unicode" w:hAnsi="Arial" w:cs="Arial"/>
          <w:bCs/>
          <w:color w:val="000000"/>
          <w:kern w:val="1"/>
          <w:sz w:val="20"/>
          <w:szCs w:val="20"/>
          <w:lang w:val="en-GB" w:eastAsia="hi-IN" w:bidi="hi-IN"/>
        </w:rPr>
        <w:t>reproductions, broadcastings, and rebroadcasting, including on the Internet, as well as making the</w:t>
      </w:r>
      <w:r>
        <w:rPr>
          <w:rFonts w:ascii="Arial" w:eastAsia="Lucida Sans Unicode" w:hAnsi="Arial" w:cs="Arial"/>
          <w:bCs/>
          <w:color w:val="000000"/>
          <w:kern w:val="1"/>
          <w:sz w:val="20"/>
          <w:szCs w:val="20"/>
          <w:lang w:val="en-GB" w:eastAsia="hi-IN" w:bidi="hi-IN"/>
        </w:rPr>
        <w:t xml:space="preserve"> </w:t>
      </w:r>
      <w:r w:rsidR="00AD6FB5" w:rsidRPr="00BB573C">
        <w:rPr>
          <w:rFonts w:ascii="Arial" w:eastAsia="Lucida Sans Unicode" w:hAnsi="Arial" w:cs="Arial"/>
          <w:bCs/>
          <w:color w:val="000000"/>
          <w:kern w:val="1"/>
          <w:sz w:val="20"/>
          <w:szCs w:val="20"/>
          <w:lang w:val="en-GB" w:eastAsia="hi-IN" w:bidi="hi-IN"/>
        </w:rPr>
        <w:t>works available to the public in a way so that everyone can have access to them in place and time</w:t>
      </w:r>
      <w:r>
        <w:rPr>
          <w:rFonts w:ascii="Arial" w:eastAsia="Lucida Sans Unicode" w:hAnsi="Arial" w:cs="Arial"/>
          <w:bCs/>
          <w:color w:val="000000"/>
          <w:kern w:val="1"/>
          <w:sz w:val="20"/>
          <w:szCs w:val="20"/>
          <w:lang w:val="en-GB" w:eastAsia="hi-IN" w:bidi="hi-IN"/>
        </w:rPr>
        <w:t xml:space="preserve"> </w:t>
      </w:r>
      <w:r w:rsidR="00AD6FB5" w:rsidRPr="00BB573C">
        <w:rPr>
          <w:rFonts w:ascii="Arial" w:eastAsia="Lucida Sans Unicode" w:hAnsi="Arial" w:cs="Arial"/>
          <w:bCs/>
          <w:color w:val="000000"/>
          <w:kern w:val="1"/>
          <w:sz w:val="20"/>
          <w:szCs w:val="20"/>
          <w:lang w:val="en-GB" w:eastAsia="hi-IN" w:bidi="hi-IN"/>
        </w:rPr>
        <w:t>by themselves chosen.</w:t>
      </w:r>
    </w:p>
    <w:p w14:paraId="5512D808" w14:textId="77777777" w:rsidR="00BB573C" w:rsidRDefault="00AD6FB5" w:rsidP="00AD6FB5">
      <w:pPr>
        <w:pStyle w:val="Akapitzlist"/>
        <w:widowControl w:val="0"/>
        <w:numPr>
          <w:ilvl w:val="0"/>
          <w:numId w:val="8"/>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Upon awarding the competition entry, the participant allows the organizer to perform and to exercise</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rights depending on the awarded competition entry and to use reproductions within the scope specified</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in section 4.</w:t>
      </w:r>
    </w:p>
    <w:p w14:paraId="5CF18C9E" w14:textId="77777777" w:rsidR="00BB573C" w:rsidRDefault="00AD6FB5" w:rsidP="00AD6FB5">
      <w:pPr>
        <w:pStyle w:val="Akapitzlist"/>
        <w:widowControl w:val="0"/>
        <w:numPr>
          <w:ilvl w:val="0"/>
          <w:numId w:val="8"/>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The competition participant pledges not to terminate the granted license, unless the organizer breaches</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the terms of agreement.</w:t>
      </w:r>
    </w:p>
    <w:p w14:paraId="20EB120F" w14:textId="4E0E7724" w:rsidR="00AD6FB5" w:rsidRPr="00BB573C" w:rsidRDefault="00AD6FB5" w:rsidP="00AD6FB5">
      <w:pPr>
        <w:pStyle w:val="Akapitzlist"/>
        <w:widowControl w:val="0"/>
        <w:numPr>
          <w:ilvl w:val="0"/>
          <w:numId w:val="8"/>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In the event that the submitted works contain images of real people, the contest participant ensures that</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he has obtained the consent of the people whose image has been recorded for disseminating their</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image to the extent specified in section 3-5.</w:t>
      </w:r>
    </w:p>
    <w:p w14:paraId="4F982543" w14:textId="77777777" w:rsidR="00E416A7" w:rsidRPr="00AD6FB5" w:rsidRDefault="00E416A7"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7520913A" w14:textId="1F29F8EF" w:rsidR="00AD6FB5" w:rsidRPr="00AD6FB5" w:rsidRDefault="00AD6FB5" w:rsidP="00E416A7">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r w:rsidRPr="00AD6FB5">
        <w:rPr>
          <w:rFonts w:ascii="Arial" w:eastAsia="Lucida Sans Unicode" w:hAnsi="Arial" w:cs="Arial"/>
          <w:b/>
          <w:color w:val="000000"/>
          <w:kern w:val="1"/>
          <w:sz w:val="20"/>
          <w:szCs w:val="20"/>
          <w:lang w:val="en-GB" w:eastAsia="hi-IN" w:bidi="hi-IN"/>
        </w:rPr>
        <w:t>§ 5. Information O</w:t>
      </w:r>
      <w:r w:rsidR="00E416A7">
        <w:rPr>
          <w:rFonts w:ascii="Arial" w:eastAsia="Lucida Sans Unicode" w:hAnsi="Arial" w:cs="Arial"/>
          <w:b/>
          <w:color w:val="000000"/>
          <w:kern w:val="1"/>
          <w:sz w:val="20"/>
          <w:szCs w:val="20"/>
          <w:lang w:val="en-GB" w:eastAsia="hi-IN" w:bidi="hi-IN"/>
        </w:rPr>
        <w:t>b</w:t>
      </w:r>
      <w:r w:rsidRPr="00AD6FB5">
        <w:rPr>
          <w:rFonts w:ascii="Arial" w:eastAsia="Lucida Sans Unicode" w:hAnsi="Arial" w:cs="Arial"/>
          <w:b/>
          <w:color w:val="000000"/>
          <w:kern w:val="1"/>
          <w:sz w:val="20"/>
          <w:szCs w:val="20"/>
          <w:lang w:val="en-GB" w:eastAsia="hi-IN" w:bidi="hi-IN"/>
        </w:rPr>
        <w:t>ligation</w:t>
      </w:r>
    </w:p>
    <w:p w14:paraId="455313C3" w14:textId="77777777" w:rsidR="00E416A7" w:rsidRDefault="00E416A7"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147B0F42" w14:textId="77777777" w:rsidR="00BB573C"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Based on Act. 13 of European Parliament and Council (EU), Regulation 2016/679 from the 27 April 2016</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on the protection of individuals regarding the processing of personal data and on the free flow of such</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data, and repealing Directive 95/46 / EC (hereinafter referred to as "GDPR") the organizer presents the</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required information related to the processing of personal data of the competition participants.</w:t>
      </w:r>
    </w:p>
    <w:p w14:paraId="0A254A50" w14:textId="77777777" w:rsidR="00BB573C"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 xml:space="preserve">The administrator of personal data is the Warsaw Rising Museum, </w:t>
      </w:r>
      <w:proofErr w:type="spellStart"/>
      <w:r w:rsidRPr="00BB573C">
        <w:rPr>
          <w:rFonts w:ascii="Arial" w:eastAsia="Lucida Sans Unicode" w:hAnsi="Arial" w:cs="Arial"/>
          <w:bCs/>
          <w:color w:val="000000"/>
          <w:kern w:val="1"/>
          <w:sz w:val="20"/>
          <w:szCs w:val="20"/>
          <w:lang w:val="en-GB" w:eastAsia="hi-IN" w:bidi="hi-IN"/>
        </w:rPr>
        <w:t>ul</w:t>
      </w:r>
      <w:proofErr w:type="spellEnd"/>
      <w:r w:rsidRPr="00BB573C">
        <w:rPr>
          <w:rFonts w:ascii="Arial" w:eastAsia="Lucida Sans Unicode" w:hAnsi="Arial" w:cs="Arial"/>
          <w:bCs/>
          <w:color w:val="000000"/>
          <w:kern w:val="1"/>
          <w:sz w:val="20"/>
          <w:szCs w:val="20"/>
          <w:lang w:val="en-GB" w:eastAsia="hi-IN" w:bidi="hi-IN"/>
        </w:rPr>
        <w:t xml:space="preserve">. </w:t>
      </w:r>
      <w:proofErr w:type="spellStart"/>
      <w:r w:rsidRPr="00BB573C">
        <w:rPr>
          <w:rFonts w:ascii="Arial" w:eastAsia="Lucida Sans Unicode" w:hAnsi="Arial" w:cs="Arial"/>
          <w:bCs/>
          <w:color w:val="000000"/>
          <w:kern w:val="1"/>
          <w:sz w:val="20"/>
          <w:szCs w:val="20"/>
          <w:lang w:val="en-GB" w:eastAsia="hi-IN" w:bidi="hi-IN"/>
        </w:rPr>
        <w:t>Grzybowska</w:t>
      </w:r>
      <w:proofErr w:type="spellEnd"/>
      <w:r w:rsidRPr="00BB573C">
        <w:rPr>
          <w:rFonts w:ascii="Arial" w:eastAsia="Lucida Sans Unicode" w:hAnsi="Arial" w:cs="Arial"/>
          <w:bCs/>
          <w:color w:val="000000"/>
          <w:kern w:val="1"/>
          <w:sz w:val="20"/>
          <w:szCs w:val="20"/>
          <w:lang w:val="en-GB" w:eastAsia="hi-IN" w:bidi="hi-IN"/>
        </w:rPr>
        <w:t xml:space="preserve"> 79, 00-844</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Warszawa (hereinafter referred to as the "administrator").</w:t>
      </w:r>
    </w:p>
    <w:p w14:paraId="52175367" w14:textId="77777777" w:rsidR="00BB573C"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You can contact the data protection officer by writing to the administrator's address or by e-mail:</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iod@1944.pl. You can contact the data protection officer in all matters related to the processing of</w:t>
      </w:r>
      <w:r w:rsidR="00BB573C">
        <w:rPr>
          <w:rFonts w:ascii="Arial" w:eastAsia="Lucida Sans Unicode" w:hAnsi="Arial" w:cs="Arial"/>
          <w:bCs/>
          <w:color w:val="000000"/>
          <w:kern w:val="1"/>
          <w:sz w:val="20"/>
          <w:szCs w:val="20"/>
          <w:lang w:val="en-GB" w:eastAsia="hi-IN" w:bidi="hi-IN"/>
        </w:rPr>
        <w:t xml:space="preserve"> </w:t>
      </w:r>
      <w:r w:rsidRPr="00BB573C">
        <w:rPr>
          <w:rFonts w:ascii="Arial" w:eastAsia="Lucida Sans Unicode" w:hAnsi="Arial" w:cs="Arial"/>
          <w:bCs/>
          <w:color w:val="000000"/>
          <w:kern w:val="1"/>
          <w:sz w:val="20"/>
          <w:szCs w:val="20"/>
          <w:lang w:val="en-GB" w:eastAsia="hi-IN" w:bidi="hi-IN"/>
        </w:rPr>
        <w:t>personal data and the exercise of rights related to the processing of personal data.</w:t>
      </w:r>
    </w:p>
    <w:p w14:paraId="380B4A6E" w14:textId="1C2EFFC8" w:rsidR="00AD6FB5" w:rsidRPr="00BB573C"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BB573C">
        <w:rPr>
          <w:rFonts w:ascii="Arial" w:eastAsia="Lucida Sans Unicode" w:hAnsi="Arial" w:cs="Arial"/>
          <w:bCs/>
          <w:color w:val="000000"/>
          <w:kern w:val="1"/>
          <w:sz w:val="20"/>
          <w:szCs w:val="20"/>
          <w:lang w:val="en-GB" w:eastAsia="hi-IN" w:bidi="hi-IN"/>
        </w:rPr>
        <w:t>Personal data will be processed on the basis of:</w:t>
      </w:r>
    </w:p>
    <w:p w14:paraId="5AC59EE0" w14:textId="77777777" w:rsidR="00E975A2" w:rsidRDefault="00AD6FB5" w:rsidP="00AD6FB5">
      <w:pPr>
        <w:pStyle w:val="Akapitzlist"/>
        <w:widowControl w:val="0"/>
        <w:numPr>
          <w:ilvl w:val="0"/>
          <w:numId w:val="14"/>
        </w:numPr>
        <w:suppressAutoHyphens/>
        <w:spacing w:after="0" w:line="276" w:lineRule="auto"/>
        <w:jc w:val="both"/>
        <w:rPr>
          <w:rFonts w:ascii="Arial" w:eastAsia="Lucida Sans Unicode" w:hAnsi="Arial" w:cs="Arial"/>
          <w:bCs/>
          <w:color w:val="000000"/>
          <w:kern w:val="1"/>
          <w:sz w:val="20"/>
          <w:szCs w:val="20"/>
          <w:lang w:val="en-GB" w:eastAsia="hi-IN" w:bidi="hi-IN"/>
        </w:rPr>
      </w:pPr>
      <w:r w:rsidRPr="00E975A2">
        <w:rPr>
          <w:rFonts w:ascii="Arial" w:eastAsia="Lucida Sans Unicode" w:hAnsi="Arial" w:cs="Arial"/>
          <w:bCs/>
          <w:color w:val="000000"/>
          <w:kern w:val="1"/>
          <w:sz w:val="20"/>
          <w:szCs w:val="20"/>
          <w:lang w:val="en-GB" w:eastAsia="hi-IN" w:bidi="hi-IN"/>
        </w:rPr>
        <w:t>Art. 6(1) under point a) GDPR, i.e. on the basis of the consent granted for the processing of personal</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data - in order to conduct a competition, evaluate competition entries, select winners and disclose</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the data of the author of the work to the public;</w:t>
      </w:r>
    </w:p>
    <w:p w14:paraId="224843E5" w14:textId="77777777" w:rsidR="00E975A2" w:rsidRDefault="00AD6FB5" w:rsidP="00AD6FB5">
      <w:pPr>
        <w:pStyle w:val="Akapitzlist"/>
        <w:widowControl w:val="0"/>
        <w:numPr>
          <w:ilvl w:val="0"/>
          <w:numId w:val="14"/>
        </w:numPr>
        <w:suppressAutoHyphens/>
        <w:spacing w:after="0" w:line="276" w:lineRule="auto"/>
        <w:jc w:val="both"/>
        <w:rPr>
          <w:rFonts w:ascii="Arial" w:eastAsia="Lucida Sans Unicode" w:hAnsi="Arial" w:cs="Arial"/>
          <w:bCs/>
          <w:color w:val="000000"/>
          <w:kern w:val="1"/>
          <w:sz w:val="20"/>
          <w:szCs w:val="20"/>
          <w:lang w:val="en-GB" w:eastAsia="hi-IN" w:bidi="hi-IN"/>
        </w:rPr>
      </w:pPr>
      <w:r w:rsidRPr="00E975A2">
        <w:rPr>
          <w:rFonts w:ascii="Arial" w:eastAsia="Lucida Sans Unicode" w:hAnsi="Arial" w:cs="Arial"/>
          <w:bCs/>
          <w:color w:val="000000"/>
          <w:kern w:val="1"/>
          <w:sz w:val="20"/>
          <w:szCs w:val="20"/>
          <w:lang w:val="en-GB" w:eastAsia="hi-IN" w:bidi="hi-IN"/>
        </w:rPr>
        <w:t>art. 6(1) under point b) GDPR, i.e. due to the fact that processing is necessary for the execution of</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the license agreement to which the participant is a party, to evaluate the competition entries and</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use the competition entries;</w:t>
      </w:r>
    </w:p>
    <w:p w14:paraId="59D316F7" w14:textId="77777777" w:rsidR="00E975A2" w:rsidRDefault="00AD6FB5" w:rsidP="00AD6FB5">
      <w:pPr>
        <w:pStyle w:val="Akapitzlist"/>
        <w:widowControl w:val="0"/>
        <w:numPr>
          <w:ilvl w:val="0"/>
          <w:numId w:val="14"/>
        </w:numPr>
        <w:suppressAutoHyphens/>
        <w:spacing w:after="0" w:line="276" w:lineRule="auto"/>
        <w:jc w:val="both"/>
        <w:rPr>
          <w:rFonts w:ascii="Arial" w:eastAsia="Lucida Sans Unicode" w:hAnsi="Arial" w:cs="Arial"/>
          <w:bCs/>
          <w:color w:val="000000"/>
          <w:kern w:val="1"/>
          <w:sz w:val="20"/>
          <w:szCs w:val="20"/>
          <w:lang w:val="en-GB" w:eastAsia="hi-IN" w:bidi="hi-IN"/>
        </w:rPr>
      </w:pPr>
      <w:r w:rsidRPr="00E975A2">
        <w:rPr>
          <w:rFonts w:ascii="Arial" w:eastAsia="Lucida Sans Unicode" w:hAnsi="Arial" w:cs="Arial"/>
          <w:bCs/>
          <w:color w:val="000000"/>
          <w:kern w:val="1"/>
          <w:sz w:val="20"/>
          <w:szCs w:val="20"/>
          <w:lang w:val="en-GB" w:eastAsia="hi-IN" w:bidi="hi-IN"/>
        </w:rPr>
        <w:t>art. 6(1) under point c) GDPR, i.e. due to the fact that the processing is necessary to fulfil the legal</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obligation of the administrator resulting from tax regulations and provisions on the national archival</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resource and archives;</w:t>
      </w:r>
    </w:p>
    <w:p w14:paraId="3406C49D" w14:textId="484840B0" w:rsidR="00AD6FB5" w:rsidRPr="00E975A2" w:rsidRDefault="00AD6FB5" w:rsidP="00AD6FB5">
      <w:pPr>
        <w:pStyle w:val="Akapitzlist"/>
        <w:widowControl w:val="0"/>
        <w:numPr>
          <w:ilvl w:val="0"/>
          <w:numId w:val="14"/>
        </w:numPr>
        <w:suppressAutoHyphens/>
        <w:spacing w:after="0" w:line="276" w:lineRule="auto"/>
        <w:jc w:val="both"/>
        <w:rPr>
          <w:rFonts w:ascii="Arial" w:eastAsia="Lucida Sans Unicode" w:hAnsi="Arial" w:cs="Arial"/>
          <w:bCs/>
          <w:color w:val="000000"/>
          <w:kern w:val="1"/>
          <w:sz w:val="20"/>
          <w:szCs w:val="20"/>
          <w:lang w:val="en-GB" w:eastAsia="hi-IN" w:bidi="hi-IN"/>
        </w:rPr>
      </w:pPr>
      <w:r w:rsidRPr="00E975A2">
        <w:rPr>
          <w:rFonts w:ascii="Arial" w:eastAsia="Lucida Sans Unicode" w:hAnsi="Arial" w:cs="Arial"/>
          <w:bCs/>
          <w:color w:val="000000"/>
          <w:kern w:val="1"/>
          <w:sz w:val="20"/>
          <w:szCs w:val="20"/>
          <w:lang w:val="en-GB" w:eastAsia="hi-IN" w:bidi="hi-IN"/>
        </w:rPr>
        <w:t>art. 6(1) under point f) GDPR, i.e. due to the fact that processing is necessary for the purposes of</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the legitimate interests pursued by the administrator, consisting in defending the organizer against</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claims resulting from the use of competition works - in the scope of the following personal data:</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name and surname and e-mail address.</w:t>
      </w:r>
    </w:p>
    <w:p w14:paraId="05CAF23D" w14:textId="77777777" w:rsidR="00E975A2"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E975A2">
        <w:rPr>
          <w:rFonts w:ascii="Arial" w:eastAsia="Lucida Sans Unicode" w:hAnsi="Arial" w:cs="Arial"/>
          <w:bCs/>
          <w:color w:val="000000"/>
          <w:kern w:val="1"/>
          <w:sz w:val="20"/>
          <w:szCs w:val="20"/>
          <w:lang w:val="en-GB" w:eastAsia="hi-IN" w:bidi="hi-IN"/>
        </w:rPr>
        <w:t>Providing personal data is a contractual requirement and the participant is not obliged to provide it; the</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consequence of not providing the data will be the inability to participate in the competition.</w:t>
      </w:r>
    </w:p>
    <w:p w14:paraId="328DB8CE" w14:textId="77777777" w:rsidR="00E975A2"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E975A2">
        <w:rPr>
          <w:rFonts w:ascii="Arial" w:eastAsia="Lucida Sans Unicode" w:hAnsi="Arial" w:cs="Arial"/>
          <w:bCs/>
          <w:color w:val="000000"/>
          <w:kern w:val="1"/>
          <w:sz w:val="20"/>
          <w:szCs w:val="20"/>
          <w:lang w:val="en-GB" w:eastAsia="hi-IN" w:bidi="hi-IN"/>
        </w:rPr>
        <w:lastRenderedPageBreak/>
        <w:t>Recipients of personal data may be entities providing IT, courier and postal services to the administrator,</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members of the jury, while with regards to the name and surname of the laureate, the circle of recipients</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is unlimited (visitors to the Museum, media, websites and social networks users).</w:t>
      </w:r>
    </w:p>
    <w:p w14:paraId="25361D85" w14:textId="77777777" w:rsidR="009A3850"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E975A2">
        <w:rPr>
          <w:rFonts w:ascii="Arial" w:eastAsia="Lucida Sans Unicode" w:hAnsi="Arial" w:cs="Arial"/>
          <w:bCs/>
          <w:color w:val="000000"/>
          <w:kern w:val="1"/>
          <w:sz w:val="20"/>
          <w:szCs w:val="20"/>
          <w:lang w:val="en-GB" w:eastAsia="hi-IN" w:bidi="hi-IN"/>
        </w:rPr>
        <w:t xml:space="preserve">Personal data will not be transferred to a third country, </w:t>
      </w:r>
      <w:proofErr w:type="spellStart"/>
      <w:r w:rsidRPr="00E975A2">
        <w:rPr>
          <w:rFonts w:ascii="Arial" w:eastAsia="Lucida Sans Unicode" w:hAnsi="Arial" w:cs="Arial"/>
          <w:bCs/>
          <w:color w:val="000000"/>
          <w:kern w:val="1"/>
          <w:sz w:val="20"/>
          <w:szCs w:val="20"/>
          <w:lang w:val="en-GB" w:eastAsia="hi-IN" w:bidi="hi-IN"/>
        </w:rPr>
        <w:t>ie</w:t>
      </w:r>
      <w:proofErr w:type="spellEnd"/>
      <w:r w:rsidRPr="00E975A2">
        <w:rPr>
          <w:rFonts w:ascii="Arial" w:eastAsia="Lucida Sans Unicode" w:hAnsi="Arial" w:cs="Arial"/>
          <w:bCs/>
          <w:color w:val="000000"/>
          <w:kern w:val="1"/>
          <w:sz w:val="20"/>
          <w:szCs w:val="20"/>
          <w:lang w:val="en-GB" w:eastAsia="hi-IN" w:bidi="hi-IN"/>
        </w:rPr>
        <w:t xml:space="preserve"> outside the European Economic Area, or to</w:t>
      </w:r>
      <w:r w:rsidR="00E975A2">
        <w:rPr>
          <w:rFonts w:ascii="Arial" w:eastAsia="Lucida Sans Unicode" w:hAnsi="Arial" w:cs="Arial"/>
          <w:bCs/>
          <w:color w:val="000000"/>
          <w:kern w:val="1"/>
          <w:sz w:val="20"/>
          <w:szCs w:val="20"/>
          <w:lang w:val="en-GB" w:eastAsia="hi-IN" w:bidi="hi-IN"/>
        </w:rPr>
        <w:t xml:space="preserve"> </w:t>
      </w:r>
      <w:r w:rsidRPr="00E975A2">
        <w:rPr>
          <w:rFonts w:ascii="Arial" w:eastAsia="Lucida Sans Unicode" w:hAnsi="Arial" w:cs="Arial"/>
          <w:bCs/>
          <w:color w:val="000000"/>
          <w:kern w:val="1"/>
          <w:sz w:val="20"/>
          <w:szCs w:val="20"/>
          <w:lang w:val="en-GB" w:eastAsia="hi-IN" w:bidi="hi-IN"/>
        </w:rPr>
        <w:t>an international organization.</w:t>
      </w:r>
    </w:p>
    <w:p w14:paraId="46A87524" w14:textId="7301C02B" w:rsidR="00AD6FB5" w:rsidRPr="009A3850"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9A3850">
        <w:rPr>
          <w:rFonts w:ascii="Arial" w:eastAsia="Lucida Sans Unicode" w:hAnsi="Arial" w:cs="Arial"/>
          <w:bCs/>
          <w:color w:val="000000"/>
          <w:kern w:val="1"/>
          <w:sz w:val="20"/>
          <w:szCs w:val="20"/>
          <w:lang w:val="en-GB" w:eastAsia="hi-IN" w:bidi="hi-IN"/>
        </w:rPr>
        <w:t>Personal data will be stored:</w:t>
      </w:r>
    </w:p>
    <w:p w14:paraId="1493C1B3" w14:textId="77777777" w:rsidR="009A3850" w:rsidRDefault="00AD6FB5" w:rsidP="00AD6FB5">
      <w:pPr>
        <w:pStyle w:val="Akapitzlist"/>
        <w:widowControl w:val="0"/>
        <w:numPr>
          <w:ilvl w:val="0"/>
          <w:numId w:val="16"/>
        </w:numPr>
        <w:suppressAutoHyphens/>
        <w:spacing w:after="0" w:line="276" w:lineRule="auto"/>
        <w:jc w:val="both"/>
        <w:rPr>
          <w:rFonts w:ascii="Arial" w:eastAsia="Lucida Sans Unicode" w:hAnsi="Arial" w:cs="Arial"/>
          <w:bCs/>
          <w:color w:val="000000"/>
          <w:kern w:val="1"/>
          <w:sz w:val="20"/>
          <w:szCs w:val="20"/>
          <w:lang w:val="en-GB" w:eastAsia="hi-IN" w:bidi="hi-IN"/>
        </w:rPr>
      </w:pPr>
      <w:r w:rsidRPr="009A3850">
        <w:rPr>
          <w:rFonts w:ascii="Arial" w:eastAsia="Lucida Sans Unicode" w:hAnsi="Arial" w:cs="Arial"/>
          <w:bCs/>
          <w:color w:val="000000"/>
          <w:kern w:val="1"/>
          <w:sz w:val="20"/>
          <w:szCs w:val="20"/>
          <w:lang w:val="en-GB" w:eastAsia="hi-IN" w:bidi="hi-IN"/>
        </w:rPr>
        <w:t>in the case of personal data, the processing of which takes place on the basis of consent to the</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processing of personal data - for a period of 5 years, but no longer than until the consent to the</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processing of personal data is withdrawn, and if there are grounds for asserting or defending claims or</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an obligation to store documents resulting from applicable regulations - until the expiry of the period of</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investigating or defending claims by the administrator and the expiry of the document storage period</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resulting from applicable regulations;</w:t>
      </w:r>
    </w:p>
    <w:p w14:paraId="78916260" w14:textId="77777777" w:rsidR="00A608E9" w:rsidRDefault="00AD6FB5" w:rsidP="00AD6FB5">
      <w:pPr>
        <w:pStyle w:val="Akapitzlist"/>
        <w:widowControl w:val="0"/>
        <w:numPr>
          <w:ilvl w:val="0"/>
          <w:numId w:val="16"/>
        </w:numPr>
        <w:suppressAutoHyphens/>
        <w:spacing w:after="0" w:line="276" w:lineRule="auto"/>
        <w:jc w:val="both"/>
        <w:rPr>
          <w:rFonts w:ascii="Arial" w:eastAsia="Lucida Sans Unicode" w:hAnsi="Arial" w:cs="Arial"/>
          <w:bCs/>
          <w:color w:val="000000"/>
          <w:kern w:val="1"/>
          <w:sz w:val="20"/>
          <w:szCs w:val="20"/>
          <w:lang w:val="en-GB" w:eastAsia="hi-IN" w:bidi="hi-IN"/>
        </w:rPr>
      </w:pPr>
      <w:r w:rsidRPr="009A3850">
        <w:rPr>
          <w:rFonts w:ascii="Arial" w:eastAsia="Lucida Sans Unicode" w:hAnsi="Arial" w:cs="Arial"/>
          <w:bCs/>
          <w:color w:val="000000"/>
          <w:kern w:val="1"/>
          <w:sz w:val="20"/>
          <w:szCs w:val="20"/>
          <w:lang w:val="en-GB" w:eastAsia="hi-IN" w:bidi="hi-IN"/>
        </w:rPr>
        <w:t>in the case of personal data, the processing of which is necessary for the performance of the contract</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to which the participant is a party - for an indefinite period or until the expiry of the period related to the</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conclusion and performance of the contract, as well as the expiry of the period of pursuing or defending</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claims by the administrator and the expiry of the document storage period resulting from applicable</w:t>
      </w:r>
      <w:r w:rsidR="009A3850">
        <w:rPr>
          <w:rFonts w:ascii="Arial" w:eastAsia="Lucida Sans Unicode" w:hAnsi="Arial" w:cs="Arial"/>
          <w:bCs/>
          <w:color w:val="000000"/>
          <w:kern w:val="1"/>
          <w:sz w:val="20"/>
          <w:szCs w:val="20"/>
          <w:lang w:val="en-GB" w:eastAsia="hi-IN" w:bidi="hi-IN"/>
        </w:rPr>
        <w:t xml:space="preserve"> </w:t>
      </w:r>
      <w:r w:rsidRPr="009A3850">
        <w:rPr>
          <w:rFonts w:ascii="Arial" w:eastAsia="Lucida Sans Unicode" w:hAnsi="Arial" w:cs="Arial"/>
          <w:bCs/>
          <w:color w:val="000000"/>
          <w:kern w:val="1"/>
          <w:sz w:val="20"/>
          <w:szCs w:val="20"/>
          <w:lang w:val="en-GB" w:eastAsia="hi-IN" w:bidi="hi-IN"/>
        </w:rPr>
        <w:t>regulations.</w:t>
      </w:r>
    </w:p>
    <w:p w14:paraId="5DB0E121" w14:textId="77777777" w:rsidR="00A608E9" w:rsidRDefault="00AD6FB5" w:rsidP="00AD6FB5">
      <w:pPr>
        <w:pStyle w:val="Akapitzlist"/>
        <w:widowControl w:val="0"/>
        <w:numPr>
          <w:ilvl w:val="0"/>
          <w:numId w:val="16"/>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in the case of personal data, the processing of which is necessary to fulfil the legal obligation</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incumbent on the administrator - until the expiry of the period related to the fulfilment of this legal</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obligation, as well as the expiry of the period of investigating or defending claims by the administrator</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and the expiry of the period of storage of documents resulting from applicable regulations;</w:t>
      </w:r>
    </w:p>
    <w:p w14:paraId="44E783D6" w14:textId="03BBD919" w:rsidR="00AD6FB5" w:rsidRPr="00A608E9" w:rsidRDefault="00AD6FB5" w:rsidP="00AD6FB5">
      <w:pPr>
        <w:pStyle w:val="Akapitzlist"/>
        <w:widowControl w:val="0"/>
        <w:numPr>
          <w:ilvl w:val="0"/>
          <w:numId w:val="16"/>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in the case of personal data, the processing of which is necessary for the purposes of the legitimate</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interests pursued by the administrator - until the expiry of the period related to the implementation of</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these legitimate interests, but no longer than until the date of objection to the processing of personal</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data, and if there are important legitimate grounds for data processing or grounds for asserting or</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defending claims - until the expiry of the period of investigating or defending claims by the administrator</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and the expiry of the period of document storage resulting from applicable regulations;</w:t>
      </w:r>
    </w:p>
    <w:p w14:paraId="1BCC899C" w14:textId="77777777" w:rsidR="00A608E9"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The participant has the right to request access to his personal data from the administrator to rectify it,</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delete or limit processing, the right to object to the processing, as well as the right to transfer data.</w:t>
      </w:r>
    </w:p>
    <w:p w14:paraId="2FBD65D1" w14:textId="77777777" w:rsidR="00A608E9"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In the case of personal data processed based on the consent referred to in Art. 6(1) point a) GDPR, the</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participant has the right to withdraw consent at any time without affecting the lawfulness of the</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processing which was carried out on the basis of consent before its withdrawal.</w:t>
      </w:r>
    </w:p>
    <w:p w14:paraId="76C8855C" w14:textId="77777777" w:rsidR="00A608E9"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During the processing of personal data, there will be no automated decision making and no profiling.</w:t>
      </w:r>
    </w:p>
    <w:p w14:paraId="35A94881" w14:textId="3AAAE428" w:rsidR="00AD6FB5" w:rsidRPr="00A608E9" w:rsidRDefault="00AD6FB5" w:rsidP="00AD6FB5">
      <w:pPr>
        <w:pStyle w:val="Akapitzlist"/>
        <w:widowControl w:val="0"/>
        <w:numPr>
          <w:ilvl w:val="0"/>
          <w:numId w:val="13"/>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The participant has the right to lodge a complaint with the supervisory body, i.e., the President of the</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Personal Data Protection Office.</w:t>
      </w:r>
    </w:p>
    <w:p w14:paraId="2B30E996" w14:textId="77777777" w:rsidR="00E416A7" w:rsidRPr="00AD6FB5" w:rsidRDefault="00E416A7"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3A4F4E29" w14:textId="18D94607" w:rsidR="00AD6FB5" w:rsidRPr="00AD6FB5" w:rsidRDefault="00AD6FB5" w:rsidP="00E416A7">
      <w:pPr>
        <w:widowControl w:val="0"/>
        <w:suppressAutoHyphens/>
        <w:spacing w:after="0" w:line="276" w:lineRule="auto"/>
        <w:jc w:val="center"/>
        <w:rPr>
          <w:rFonts w:ascii="Arial" w:eastAsia="Lucida Sans Unicode" w:hAnsi="Arial" w:cs="Arial"/>
          <w:b/>
          <w:color w:val="000000"/>
          <w:kern w:val="1"/>
          <w:sz w:val="20"/>
          <w:szCs w:val="20"/>
          <w:lang w:val="en-GB" w:eastAsia="hi-IN" w:bidi="hi-IN"/>
        </w:rPr>
      </w:pPr>
      <w:r w:rsidRPr="00AD6FB5">
        <w:rPr>
          <w:rFonts w:ascii="Arial" w:eastAsia="Lucida Sans Unicode" w:hAnsi="Arial" w:cs="Arial"/>
          <w:b/>
          <w:color w:val="000000"/>
          <w:kern w:val="1"/>
          <w:sz w:val="20"/>
          <w:szCs w:val="20"/>
          <w:lang w:val="en-GB" w:eastAsia="hi-IN" w:bidi="hi-IN"/>
        </w:rPr>
        <w:t>§ 6. Final provis</w:t>
      </w:r>
      <w:r w:rsidR="00E416A7">
        <w:rPr>
          <w:rFonts w:ascii="Arial" w:eastAsia="Lucida Sans Unicode" w:hAnsi="Arial" w:cs="Arial"/>
          <w:b/>
          <w:color w:val="000000"/>
          <w:kern w:val="1"/>
          <w:sz w:val="20"/>
          <w:szCs w:val="20"/>
          <w:lang w:val="en-GB" w:eastAsia="hi-IN" w:bidi="hi-IN"/>
        </w:rPr>
        <w:t>i</w:t>
      </w:r>
      <w:r w:rsidRPr="00AD6FB5">
        <w:rPr>
          <w:rFonts w:ascii="Arial" w:eastAsia="Lucida Sans Unicode" w:hAnsi="Arial" w:cs="Arial"/>
          <w:b/>
          <w:color w:val="000000"/>
          <w:kern w:val="1"/>
          <w:sz w:val="20"/>
          <w:szCs w:val="20"/>
          <w:lang w:val="en-GB" w:eastAsia="hi-IN" w:bidi="hi-IN"/>
        </w:rPr>
        <w:t>ons</w:t>
      </w:r>
    </w:p>
    <w:p w14:paraId="0F85BE11" w14:textId="77777777" w:rsidR="00E416A7" w:rsidRDefault="00E416A7" w:rsidP="00AD6FB5">
      <w:pPr>
        <w:widowControl w:val="0"/>
        <w:suppressAutoHyphens/>
        <w:spacing w:after="0" w:line="276" w:lineRule="auto"/>
        <w:jc w:val="both"/>
        <w:rPr>
          <w:rFonts w:ascii="Arial" w:eastAsia="Lucida Sans Unicode" w:hAnsi="Arial" w:cs="Arial"/>
          <w:bCs/>
          <w:color w:val="000000"/>
          <w:kern w:val="1"/>
          <w:sz w:val="20"/>
          <w:szCs w:val="20"/>
          <w:lang w:val="en-GB" w:eastAsia="hi-IN" w:bidi="hi-IN"/>
        </w:rPr>
      </w:pPr>
    </w:p>
    <w:p w14:paraId="5EC77F2C" w14:textId="5D195795" w:rsidR="00A608E9" w:rsidRDefault="00AD6FB5" w:rsidP="00AD6FB5">
      <w:pPr>
        <w:pStyle w:val="Akapitzlist"/>
        <w:widowControl w:val="0"/>
        <w:numPr>
          <w:ilvl w:val="0"/>
          <w:numId w:val="18"/>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 xml:space="preserve">The Regulations are available on the website </w:t>
      </w:r>
      <w:hyperlink r:id="rId5" w:history="1">
        <w:r w:rsidR="00A608E9" w:rsidRPr="005A1B51">
          <w:rPr>
            <w:rStyle w:val="Hipercze"/>
            <w:rFonts w:ascii="Arial" w:eastAsia="Lucida Sans Unicode" w:hAnsi="Arial" w:cs="Arial"/>
            <w:bCs/>
            <w:kern w:val="1"/>
            <w:sz w:val="20"/>
            <w:szCs w:val="20"/>
            <w:lang w:val="en-GB" w:eastAsia="hi-IN" w:bidi="hi-IN"/>
          </w:rPr>
          <w:t>www.1944.pl</w:t>
        </w:r>
      </w:hyperlink>
      <w:r w:rsidRPr="00A608E9">
        <w:rPr>
          <w:rFonts w:ascii="Arial" w:eastAsia="Lucida Sans Unicode" w:hAnsi="Arial" w:cs="Arial"/>
          <w:bCs/>
          <w:color w:val="000000"/>
          <w:kern w:val="1"/>
          <w:sz w:val="20"/>
          <w:szCs w:val="20"/>
          <w:lang w:val="en-GB" w:eastAsia="hi-IN" w:bidi="hi-IN"/>
        </w:rPr>
        <w:t>.</w:t>
      </w:r>
    </w:p>
    <w:p w14:paraId="7C9FDA17" w14:textId="5CF3B1B7" w:rsidR="00A608E9" w:rsidRDefault="00AD6FB5" w:rsidP="00AD6FB5">
      <w:pPr>
        <w:pStyle w:val="Akapitzlist"/>
        <w:widowControl w:val="0"/>
        <w:numPr>
          <w:ilvl w:val="0"/>
          <w:numId w:val="18"/>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The organizer reserves the right to change the regulations in justified cases by publishing the changes</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 xml:space="preserve">on the website </w:t>
      </w:r>
      <w:hyperlink r:id="rId6" w:history="1">
        <w:r w:rsidR="00A608E9" w:rsidRPr="005A1B51">
          <w:rPr>
            <w:rStyle w:val="Hipercze"/>
            <w:rFonts w:ascii="Arial" w:eastAsia="Lucida Sans Unicode" w:hAnsi="Arial" w:cs="Arial"/>
            <w:bCs/>
            <w:kern w:val="1"/>
            <w:sz w:val="20"/>
            <w:szCs w:val="20"/>
            <w:lang w:val="en-GB" w:eastAsia="hi-IN" w:bidi="hi-IN"/>
          </w:rPr>
          <w:t>www.1944.pl</w:t>
        </w:r>
      </w:hyperlink>
      <w:r w:rsidRPr="00A608E9">
        <w:rPr>
          <w:rFonts w:ascii="Arial" w:eastAsia="Lucida Sans Unicode" w:hAnsi="Arial" w:cs="Arial"/>
          <w:bCs/>
          <w:color w:val="000000"/>
          <w:kern w:val="1"/>
          <w:sz w:val="20"/>
          <w:szCs w:val="20"/>
          <w:lang w:val="en-GB" w:eastAsia="hi-IN" w:bidi="hi-IN"/>
        </w:rPr>
        <w:t>.</w:t>
      </w:r>
    </w:p>
    <w:p w14:paraId="2B608A75" w14:textId="76F1E8C4" w:rsidR="00E44B56" w:rsidRPr="00A608E9" w:rsidRDefault="00AD6FB5" w:rsidP="00075454">
      <w:pPr>
        <w:pStyle w:val="Akapitzlist"/>
        <w:widowControl w:val="0"/>
        <w:numPr>
          <w:ilvl w:val="0"/>
          <w:numId w:val="18"/>
        </w:numPr>
        <w:suppressAutoHyphens/>
        <w:spacing w:after="0" w:line="276" w:lineRule="auto"/>
        <w:jc w:val="both"/>
        <w:rPr>
          <w:rFonts w:ascii="Arial" w:eastAsia="Lucida Sans Unicode" w:hAnsi="Arial" w:cs="Arial"/>
          <w:bCs/>
          <w:color w:val="000000"/>
          <w:kern w:val="1"/>
          <w:sz w:val="20"/>
          <w:szCs w:val="20"/>
          <w:lang w:val="en-GB" w:eastAsia="hi-IN" w:bidi="hi-IN"/>
        </w:rPr>
      </w:pPr>
      <w:r w:rsidRPr="00A608E9">
        <w:rPr>
          <w:rFonts w:ascii="Arial" w:eastAsia="Lucida Sans Unicode" w:hAnsi="Arial" w:cs="Arial"/>
          <w:bCs/>
          <w:color w:val="000000"/>
          <w:kern w:val="1"/>
          <w:sz w:val="20"/>
          <w:szCs w:val="20"/>
          <w:lang w:val="en-GB" w:eastAsia="hi-IN" w:bidi="hi-IN"/>
        </w:rPr>
        <w:t>In all matters relating to the competition, please contact the Educational Department of the Warsaw</w:t>
      </w:r>
      <w:r w:rsidR="00A608E9">
        <w:rPr>
          <w:rFonts w:ascii="Arial" w:eastAsia="Lucida Sans Unicode" w:hAnsi="Arial" w:cs="Arial"/>
          <w:bCs/>
          <w:color w:val="000000"/>
          <w:kern w:val="1"/>
          <w:sz w:val="20"/>
          <w:szCs w:val="20"/>
          <w:lang w:val="en-GB" w:eastAsia="hi-IN" w:bidi="hi-IN"/>
        </w:rPr>
        <w:t xml:space="preserve"> </w:t>
      </w:r>
      <w:r w:rsidRPr="00A608E9">
        <w:rPr>
          <w:rFonts w:ascii="Arial" w:eastAsia="Lucida Sans Unicode" w:hAnsi="Arial" w:cs="Arial"/>
          <w:bCs/>
          <w:color w:val="000000"/>
          <w:kern w:val="1"/>
          <w:sz w:val="20"/>
          <w:szCs w:val="20"/>
          <w:lang w:val="en-GB" w:eastAsia="hi-IN" w:bidi="hi-IN"/>
        </w:rPr>
        <w:t xml:space="preserve">Rising Museum, </w:t>
      </w:r>
      <w:proofErr w:type="spellStart"/>
      <w:r w:rsidRPr="00A608E9">
        <w:rPr>
          <w:rFonts w:ascii="Arial" w:eastAsia="Lucida Sans Unicode" w:hAnsi="Arial" w:cs="Arial"/>
          <w:bCs/>
          <w:color w:val="000000"/>
          <w:kern w:val="1"/>
          <w:sz w:val="20"/>
          <w:szCs w:val="20"/>
          <w:lang w:val="en-GB" w:eastAsia="hi-IN" w:bidi="hi-IN"/>
        </w:rPr>
        <w:t>ul</w:t>
      </w:r>
      <w:proofErr w:type="spellEnd"/>
      <w:r w:rsidRPr="00A608E9">
        <w:rPr>
          <w:rFonts w:ascii="Arial" w:eastAsia="Lucida Sans Unicode" w:hAnsi="Arial" w:cs="Arial"/>
          <w:bCs/>
          <w:color w:val="000000"/>
          <w:kern w:val="1"/>
          <w:sz w:val="20"/>
          <w:szCs w:val="20"/>
          <w:lang w:val="en-GB" w:eastAsia="hi-IN" w:bidi="hi-IN"/>
        </w:rPr>
        <w:t xml:space="preserve">. </w:t>
      </w:r>
      <w:proofErr w:type="spellStart"/>
      <w:r w:rsidRPr="00A608E9">
        <w:rPr>
          <w:rFonts w:ascii="Arial" w:eastAsia="Lucida Sans Unicode" w:hAnsi="Arial" w:cs="Arial"/>
          <w:bCs/>
          <w:color w:val="000000"/>
          <w:kern w:val="1"/>
          <w:sz w:val="20"/>
          <w:szCs w:val="20"/>
          <w:lang w:val="en-GB" w:eastAsia="hi-IN" w:bidi="hi-IN"/>
        </w:rPr>
        <w:t>Grzybowska</w:t>
      </w:r>
      <w:proofErr w:type="spellEnd"/>
      <w:r w:rsidRPr="00A608E9">
        <w:rPr>
          <w:rFonts w:ascii="Arial" w:eastAsia="Lucida Sans Unicode" w:hAnsi="Arial" w:cs="Arial"/>
          <w:bCs/>
          <w:color w:val="000000"/>
          <w:kern w:val="1"/>
          <w:sz w:val="20"/>
          <w:szCs w:val="20"/>
          <w:lang w:val="en-GB" w:eastAsia="hi-IN" w:bidi="hi-IN"/>
        </w:rPr>
        <w:t xml:space="preserve"> 79, 00-844 Warsaw, tel. </w:t>
      </w:r>
      <w:r w:rsidR="003D4137">
        <w:rPr>
          <w:rFonts w:ascii="Arial" w:eastAsia="Lucida Sans Unicode" w:hAnsi="Arial" w:cs="Arial"/>
          <w:bCs/>
          <w:color w:val="000000"/>
          <w:kern w:val="1"/>
          <w:sz w:val="20"/>
          <w:szCs w:val="20"/>
          <w:lang w:val="en-GB" w:eastAsia="hi-IN" w:bidi="hi-IN"/>
        </w:rPr>
        <w:t xml:space="preserve">+48 </w:t>
      </w:r>
      <w:r w:rsidRPr="00A608E9">
        <w:rPr>
          <w:rFonts w:ascii="Arial" w:eastAsia="Lucida Sans Unicode" w:hAnsi="Arial" w:cs="Arial"/>
          <w:bCs/>
          <w:color w:val="000000"/>
          <w:kern w:val="1"/>
          <w:sz w:val="20"/>
          <w:szCs w:val="20"/>
          <w:lang w:val="en-GB" w:eastAsia="hi-IN" w:bidi="hi-IN"/>
        </w:rPr>
        <w:t>22 539 79 71, e-mail address:</w:t>
      </w:r>
      <w:r w:rsidR="00A608E9">
        <w:rPr>
          <w:rFonts w:ascii="Arial" w:eastAsia="Lucida Sans Unicode" w:hAnsi="Arial" w:cs="Arial"/>
          <w:bCs/>
          <w:color w:val="000000"/>
          <w:kern w:val="1"/>
          <w:sz w:val="20"/>
          <w:szCs w:val="20"/>
          <w:lang w:val="en-GB" w:eastAsia="hi-IN" w:bidi="hi-IN"/>
        </w:rPr>
        <w:t xml:space="preserve"> </w:t>
      </w:r>
      <w:r w:rsidRPr="003D4137">
        <w:rPr>
          <w:rFonts w:ascii="Arial" w:eastAsia="Lucida Sans Unicode" w:hAnsi="Arial" w:cs="Arial"/>
          <w:bCs/>
          <w:color w:val="000000"/>
          <w:kern w:val="1"/>
          <w:sz w:val="20"/>
          <w:szCs w:val="20"/>
          <w:u w:val="single"/>
          <w:lang w:val="en-GB" w:eastAsia="hi-IN" w:bidi="hi-IN"/>
        </w:rPr>
        <w:lastRenderedPageBreak/>
        <w:t>mkomuda@1944.pl</w:t>
      </w:r>
      <w:r w:rsidRPr="00A608E9">
        <w:rPr>
          <w:rFonts w:ascii="Arial" w:eastAsia="Lucida Sans Unicode" w:hAnsi="Arial" w:cs="Arial"/>
          <w:bCs/>
          <w:color w:val="000000"/>
          <w:kern w:val="1"/>
          <w:sz w:val="20"/>
          <w:szCs w:val="20"/>
          <w:lang w:val="en-GB" w:eastAsia="hi-IN" w:bidi="hi-IN"/>
        </w:rPr>
        <w:t>.</w:t>
      </w:r>
      <w:bookmarkEnd w:id="0"/>
    </w:p>
    <w:sectPr w:rsidR="00E44B56" w:rsidRPr="00A608E9">
      <w:pgSz w:w="12240" w:h="15840"/>
      <w:pgMar w:top="1979" w:right="1417" w:bottom="1693" w:left="1417" w:header="1417" w:footer="1417" w:gutter="0"/>
      <w:cols w:space="708"/>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BAF"/>
    <w:multiLevelType w:val="hybridMultilevel"/>
    <w:tmpl w:val="8B2EE432"/>
    <w:lvl w:ilvl="0" w:tplc="E1A65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B619E"/>
    <w:multiLevelType w:val="hybridMultilevel"/>
    <w:tmpl w:val="DE1C99C2"/>
    <w:lvl w:ilvl="0" w:tplc="8F1EF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9B1AED"/>
    <w:multiLevelType w:val="hybridMultilevel"/>
    <w:tmpl w:val="E6889170"/>
    <w:lvl w:ilvl="0" w:tplc="8F1EF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3D236B"/>
    <w:multiLevelType w:val="hybridMultilevel"/>
    <w:tmpl w:val="F70897C8"/>
    <w:lvl w:ilvl="0" w:tplc="6C962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B92407F"/>
    <w:multiLevelType w:val="hybridMultilevel"/>
    <w:tmpl w:val="38C2E64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BE92B3D"/>
    <w:multiLevelType w:val="hybridMultilevel"/>
    <w:tmpl w:val="12DAB5C8"/>
    <w:lvl w:ilvl="0" w:tplc="8F1EF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4A663F"/>
    <w:multiLevelType w:val="hybridMultilevel"/>
    <w:tmpl w:val="7D549376"/>
    <w:lvl w:ilvl="0" w:tplc="8F1EF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8147D"/>
    <w:multiLevelType w:val="hybridMultilevel"/>
    <w:tmpl w:val="541E6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B2044A"/>
    <w:multiLevelType w:val="hybridMultilevel"/>
    <w:tmpl w:val="58F413F6"/>
    <w:lvl w:ilvl="0" w:tplc="8F1EF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73647B"/>
    <w:multiLevelType w:val="hybridMultilevel"/>
    <w:tmpl w:val="41B89F5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553759BA"/>
    <w:multiLevelType w:val="hybridMultilevel"/>
    <w:tmpl w:val="E388894C"/>
    <w:lvl w:ilvl="0" w:tplc="E1A659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D4738B"/>
    <w:multiLevelType w:val="hybridMultilevel"/>
    <w:tmpl w:val="C98474F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66657DF9"/>
    <w:multiLevelType w:val="hybridMultilevel"/>
    <w:tmpl w:val="D2C42334"/>
    <w:lvl w:ilvl="0" w:tplc="6C962EF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6982112"/>
    <w:multiLevelType w:val="hybridMultilevel"/>
    <w:tmpl w:val="41FAA6EA"/>
    <w:lvl w:ilvl="0" w:tplc="6C962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EBD185E"/>
    <w:multiLevelType w:val="hybridMultilevel"/>
    <w:tmpl w:val="FC6EBEA0"/>
    <w:lvl w:ilvl="0" w:tplc="AD4829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9C6129"/>
    <w:multiLevelType w:val="hybridMultilevel"/>
    <w:tmpl w:val="4A1442F2"/>
    <w:lvl w:ilvl="0" w:tplc="8F1EF1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57553"/>
    <w:multiLevelType w:val="hybridMultilevel"/>
    <w:tmpl w:val="8124B0C8"/>
    <w:lvl w:ilvl="0" w:tplc="04150011">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782875CE"/>
    <w:multiLevelType w:val="hybridMultilevel"/>
    <w:tmpl w:val="05B097B6"/>
    <w:lvl w:ilvl="0" w:tplc="6C962E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38109557">
    <w:abstractNumId w:val="6"/>
  </w:num>
  <w:num w:numId="2" w16cid:durableId="578447402">
    <w:abstractNumId w:val="8"/>
  </w:num>
  <w:num w:numId="3" w16cid:durableId="1204366380">
    <w:abstractNumId w:val="9"/>
  </w:num>
  <w:num w:numId="4" w16cid:durableId="1976174380">
    <w:abstractNumId w:val="14"/>
  </w:num>
  <w:num w:numId="5" w16cid:durableId="644043575">
    <w:abstractNumId w:val="5"/>
  </w:num>
  <w:num w:numId="6" w16cid:durableId="573979280">
    <w:abstractNumId w:val="15"/>
  </w:num>
  <w:num w:numId="7" w16cid:durableId="758451864">
    <w:abstractNumId w:val="1"/>
  </w:num>
  <w:num w:numId="8" w16cid:durableId="141585291">
    <w:abstractNumId w:val="2"/>
  </w:num>
  <w:num w:numId="9" w16cid:durableId="211236555">
    <w:abstractNumId w:val="7"/>
  </w:num>
  <w:num w:numId="10" w16cid:durableId="2755405">
    <w:abstractNumId w:val="13"/>
  </w:num>
  <w:num w:numId="11" w16cid:durableId="137768044">
    <w:abstractNumId w:val="12"/>
  </w:num>
  <w:num w:numId="12" w16cid:durableId="1137995761">
    <w:abstractNumId w:val="16"/>
  </w:num>
  <w:num w:numId="13" w16cid:durableId="1974677502">
    <w:abstractNumId w:val="0"/>
  </w:num>
  <w:num w:numId="14" w16cid:durableId="218516564">
    <w:abstractNumId w:val="11"/>
  </w:num>
  <w:num w:numId="15" w16cid:durableId="134808555">
    <w:abstractNumId w:val="3"/>
  </w:num>
  <w:num w:numId="16" w16cid:durableId="624236622">
    <w:abstractNumId w:val="4"/>
  </w:num>
  <w:num w:numId="17" w16cid:durableId="1319112874">
    <w:abstractNumId w:val="17"/>
  </w:num>
  <w:num w:numId="18" w16cid:durableId="11502529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91"/>
    <w:rsid w:val="00075454"/>
    <w:rsid w:val="000A0DC2"/>
    <w:rsid w:val="00136C32"/>
    <w:rsid w:val="003D4137"/>
    <w:rsid w:val="004A4942"/>
    <w:rsid w:val="007E27D2"/>
    <w:rsid w:val="007E2EA3"/>
    <w:rsid w:val="009A3850"/>
    <w:rsid w:val="00A608E9"/>
    <w:rsid w:val="00AC3E91"/>
    <w:rsid w:val="00AD6FB5"/>
    <w:rsid w:val="00AE3CCC"/>
    <w:rsid w:val="00BB573C"/>
    <w:rsid w:val="00C45B97"/>
    <w:rsid w:val="00E416A7"/>
    <w:rsid w:val="00E44B56"/>
    <w:rsid w:val="00E975A2"/>
    <w:rsid w:val="00F74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34E9"/>
  <w15:chartTrackingRefBased/>
  <w15:docId w15:val="{845EA068-AD85-47E1-B7C7-BB5CD269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CCC"/>
    <w:pPr>
      <w:ind w:left="720"/>
      <w:contextualSpacing/>
    </w:pPr>
  </w:style>
  <w:style w:type="character" w:styleId="Hipercze">
    <w:name w:val="Hyperlink"/>
    <w:basedOn w:val="Domylnaczcionkaakapitu"/>
    <w:uiPriority w:val="99"/>
    <w:unhideWhenUsed/>
    <w:rsid w:val="00A608E9"/>
    <w:rPr>
      <w:color w:val="0563C1" w:themeColor="hyperlink"/>
      <w:u w:val="single"/>
    </w:rPr>
  </w:style>
  <w:style w:type="character" w:styleId="Nierozpoznanawzmianka">
    <w:name w:val="Unresolved Mention"/>
    <w:basedOn w:val="Domylnaczcionkaakapitu"/>
    <w:uiPriority w:val="99"/>
    <w:semiHidden/>
    <w:unhideWhenUsed/>
    <w:rsid w:val="00A60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944.pl" TargetMode="External"/><Relationship Id="rId5" Type="http://schemas.openxmlformats.org/officeDocument/2006/relationships/hyperlink" Target="http://www.194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1913</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Komuda</dc:creator>
  <cp:keywords/>
  <dc:description/>
  <cp:lastModifiedBy>Michał Komuda</cp:lastModifiedBy>
  <cp:revision>3</cp:revision>
  <dcterms:created xsi:type="dcterms:W3CDTF">2022-07-15T11:35:00Z</dcterms:created>
  <dcterms:modified xsi:type="dcterms:W3CDTF">2022-07-18T10:07:00Z</dcterms:modified>
</cp:coreProperties>
</file>