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9387" w14:textId="645393CB" w:rsidR="00EA2F2F" w:rsidRPr="00A3031D" w:rsidRDefault="00EA2F2F" w:rsidP="00F545C8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REGULAMIN </w:t>
      </w:r>
      <w:r w:rsidR="00A3031D">
        <w:rPr>
          <w:rFonts w:ascii="Arial" w:hAnsi="Arial" w:cs="Arial"/>
          <w:b/>
          <w:sz w:val="20"/>
          <w:szCs w:val="20"/>
        </w:rPr>
        <w:t xml:space="preserve">PROJEKTU </w:t>
      </w:r>
      <w:r w:rsidR="00770192" w:rsidRPr="00A3031D">
        <w:rPr>
          <w:rFonts w:ascii="Arial" w:hAnsi="Arial" w:cs="Arial"/>
          <w:b/>
          <w:sz w:val="20"/>
          <w:szCs w:val="20"/>
        </w:rPr>
        <w:t>„</w:t>
      </w:r>
      <w:r w:rsidR="00D675A8" w:rsidRPr="00A3031D">
        <w:rPr>
          <w:rFonts w:ascii="Arial" w:hAnsi="Arial" w:cs="Arial"/>
          <w:b/>
          <w:sz w:val="20"/>
          <w:szCs w:val="20"/>
        </w:rPr>
        <w:t>#</w:t>
      </w:r>
      <w:proofErr w:type="spellStart"/>
      <w:r w:rsidR="00D675A8" w:rsidRPr="00A3031D">
        <w:rPr>
          <w:rFonts w:ascii="Arial" w:hAnsi="Arial" w:cs="Arial"/>
          <w:b/>
          <w:sz w:val="20"/>
          <w:szCs w:val="20"/>
        </w:rPr>
        <w:t>JednymGłosem</w:t>
      </w:r>
      <w:proofErr w:type="spellEnd"/>
      <w:r w:rsidR="00770192" w:rsidRPr="00A3031D">
        <w:rPr>
          <w:rFonts w:ascii="Arial" w:hAnsi="Arial" w:cs="Arial"/>
          <w:b/>
          <w:sz w:val="20"/>
          <w:szCs w:val="20"/>
        </w:rPr>
        <w:t>”</w:t>
      </w:r>
    </w:p>
    <w:p w14:paraId="78358552" w14:textId="77777777" w:rsidR="006632E9" w:rsidRPr="00443F7B" w:rsidRDefault="006632E9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488E7B" w14:textId="7FFA09B3" w:rsidR="00DE45D2" w:rsidRPr="00443F7B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43F7B">
        <w:rPr>
          <w:rFonts w:ascii="Arial" w:hAnsi="Arial" w:cs="Arial"/>
          <w:b/>
          <w:sz w:val="20"/>
          <w:szCs w:val="20"/>
        </w:rPr>
        <w:t>§ 1. Postanowienia ogólne</w:t>
      </w:r>
    </w:p>
    <w:p w14:paraId="36530580" w14:textId="77777777" w:rsidR="00443F7B" w:rsidRPr="00443F7B" w:rsidRDefault="00443F7B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8CF1A87" w14:textId="0F61E4E5" w:rsidR="002036EB" w:rsidRDefault="00F3778E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A7F70" w:rsidRPr="00443F7B">
        <w:rPr>
          <w:rFonts w:ascii="Arial" w:hAnsi="Arial" w:cs="Arial"/>
          <w:bCs/>
          <w:sz w:val="20"/>
          <w:szCs w:val="20"/>
        </w:rPr>
        <w:t>egulamin (</w:t>
      </w:r>
      <w:r w:rsidR="00443F7B">
        <w:rPr>
          <w:rFonts w:ascii="Arial" w:hAnsi="Arial" w:cs="Arial"/>
          <w:bCs/>
          <w:sz w:val="20"/>
          <w:szCs w:val="20"/>
        </w:rPr>
        <w:t xml:space="preserve">zwany dalej </w:t>
      </w:r>
      <w:r w:rsidR="00BA7F70" w:rsidRPr="00443F7B">
        <w:rPr>
          <w:rFonts w:ascii="Arial" w:hAnsi="Arial" w:cs="Arial"/>
          <w:bCs/>
          <w:sz w:val="20"/>
          <w:szCs w:val="20"/>
        </w:rPr>
        <w:t>„</w:t>
      </w:r>
      <w:r w:rsidR="00443F7B">
        <w:rPr>
          <w:rFonts w:ascii="Arial" w:hAnsi="Arial" w:cs="Arial"/>
          <w:bCs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sz w:val="20"/>
          <w:szCs w:val="20"/>
        </w:rPr>
        <w:t>egulamin</w:t>
      </w:r>
      <w:r w:rsidR="00443F7B">
        <w:rPr>
          <w:rFonts w:ascii="Arial" w:hAnsi="Arial" w:cs="Arial"/>
          <w:bCs/>
          <w:sz w:val="20"/>
          <w:szCs w:val="20"/>
        </w:rPr>
        <w:t>em</w:t>
      </w:r>
      <w:r w:rsidR="00BA7F70" w:rsidRPr="00443F7B">
        <w:rPr>
          <w:rFonts w:ascii="Arial" w:hAnsi="Arial" w:cs="Arial"/>
          <w:bCs/>
          <w:sz w:val="20"/>
          <w:szCs w:val="20"/>
        </w:rPr>
        <w:t>”)</w:t>
      </w:r>
      <w:r w:rsidR="00247D7F" w:rsidRPr="00443F7B">
        <w:rPr>
          <w:rFonts w:ascii="Arial" w:hAnsi="Arial" w:cs="Arial"/>
          <w:bCs/>
          <w:sz w:val="20"/>
          <w:szCs w:val="20"/>
        </w:rPr>
        <w:t xml:space="preserve"> określa zasady </w:t>
      </w:r>
      <w:r w:rsidR="002036EB">
        <w:rPr>
          <w:rFonts w:ascii="Arial" w:hAnsi="Arial" w:cs="Arial"/>
          <w:bCs/>
          <w:sz w:val="20"/>
          <w:szCs w:val="20"/>
        </w:rPr>
        <w:t xml:space="preserve">udziału w </w:t>
      </w:r>
      <w:r w:rsidR="002A3DB6" w:rsidRPr="00443F7B">
        <w:rPr>
          <w:rFonts w:ascii="Arial" w:hAnsi="Arial" w:cs="Arial"/>
          <w:bCs/>
          <w:sz w:val="20"/>
          <w:szCs w:val="20"/>
        </w:rPr>
        <w:t>projek</w:t>
      </w:r>
      <w:r w:rsidR="002036EB">
        <w:rPr>
          <w:rFonts w:ascii="Arial" w:hAnsi="Arial" w:cs="Arial"/>
          <w:bCs/>
          <w:sz w:val="20"/>
          <w:szCs w:val="20"/>
        </w:rPr>
        <w:t>cie</w:t>
      </w:r>
      <w:r w:rsidR="00342B57" w:rsidRPr="00443F7B">
        <w:rPr>
          <w:rFonts w:ascii="Arial" w:hAnsi="Arial" w:cs="Arial"/>
          <w:bCs/>
          <w:sz w:val="20"/>
          <w:szCs w:val="20"/>
        </w:rPr>
        <w:t xml:space="preserve"> </w:t>
      </w:r>
      <w:r w:rsidR="00A65289" w:rsidRPr="00443F7B">
        <w:rPr>
          <w:rFonts w:ascii="Arial" w:hAnsi="Arial" w:cs="Arial"/>
          <w:bCs/>
          <w:sz w:val="20"/>
          <w:szCs w:val="20"/>
        </w:rPr>
        <w:t>pod nazwą „</w:t>
      </w:r>
      <w:r w:rsidR="000D20F6" w:rsidRPr="00443F7B">
        <w:rPr>
          <w:rFonts w:ascii="Arial" w:hAnsi="Arial" w:cs="Arial"/>
          <w:bCs/>
          <w:sz w:val="20"/>
          <w:szCs w:val="20"/>
        </w:rPr>
        <w:t>#</w:t>
      </w:r>
      <w:proofErr w:type="spellStart"/>
      <w:r w:rsidR="000D20F6" w:rsidRPr="00443F7B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="00A65289" w:rsidRPr="00443F7B">
        <w:rPr>
          <w:rFonts w:ascii="Arial" w:hAnsi="Arial" w:cs="Arial"/>
          <w:bCs/>
          <w:sz w:val="20"/>
          <w:szCs w:val="20"/>
        </w:rPr>
        <w:t>”</w:t>
      </w:r>
      <w:r w:rsidR="002036EB">
        <w:rPr>
          <w:rFonts w:ascii="Arial" w:hAnsi="Arial" w:cs="Arial"/>
          <w:bCs/>
          <w:sz w:val="20"/>
          <w:szCs w:val="20"/>
        </w:rPr>
        <w:t xml:space="preserve">, </w:t>
      </w:r>
      <w:r w:rsidR="002036EB" w:rsidRPr="00443F7B">
        <w:rPr>
          <w:rFonts w:ascii="Arial" w:hAnsi="Arial" w:cs="Arial"/>
          <w:bCs/>
          <w:sz w:val="20"/>
          <w:szCs w:val="20"/>
        </w:rPr>
        <w:t>realizowan</w:t>
      </w:r>
      <w:r>
        <w:rPr>
          <w:rFonts w:ascii="Arial" w:hAnsi="Arial" w:cs="Arial"/>
          <w:bCs/>
          <w:sz w:val="20"/>
          <w:szCs w:val="20"/>
        </w:rPr>
        <w:t>ym</w:t>
      </w:r>
      <w:r w:rsidR="002036EB">
        <w:rPr>
          <w:rFonts w:ascii="Arial" w:hAnsi="Arial" w:cs="Arial"/>
          <w:bCs/>
          <w:sz w:val="20"/>
          <w:szCs w:val="20"/>
        </w:rPr>
        <w:t xml:space="preserve"> </w:t>
      </w:r>
      <w:r w:rsidR="002036EB" w:rsidRPr="00443F7B">
        <w:rPr>
          <w:rFonts w:ascii="Arial" w:hAnsi="Arial" w:cs="Arial"/>
          <w:bCs/>
          <w:sz w:val="20"/>
          <w:szCs w:val="20"/>
        </w:rPr>
        <w:t>w ramach obchodów 76.</w:t>
      </w:r>
      <w:r w:rsidR="002036EB">
        <w:rPr>
          <w:rFonts w:ascii="Arial" w:hAnsi="Arial" w:cs="Arial"/>
          <w:bCs/>
          <w:sz w:val="20"/>
          <w:szCs w:val="20"/>
        </w:rPr>
        <w:t xml:space="preserve"> </w:t>
      </w:r>
      <w:r w:rsidR="002036EB" w:rsidRPr="00443F7B">
        <w:rPr>
          <w:rFonts w:ascii="Arial" w:hAnsi="Arial" w:cs="Arial"/>
          <w:bCs/>
          <w:sz w:val="20"/>
          <w:szCs w:val="20"/>
        </w:rPr>
        <w:t>rocznicy wybuchu Powstania Warszawskiego</w:t>
      </w:r>
      <w:r w:rsidR="002036EB">
        <w:rPr>
          <w:rFonts w:ascii="Arial" w:hAnsi="Arial" w:cs="Arial"/>
          <w:bCs/>
          <w:sz w:val="20"/>
          <w:szCs w:val="20"/>
        </w:rPr>
        <w:t xml:space="preserve"> (zwan</w:t>
      </w:r>
      <w:r>
        <w:rPr>
          <w:rFonts w:ascii="Arial" w:hAnsi="Arial" w:cs="Arial"/>
          <w:bCs/>
          <w:sz w:val="20"/>
          <w:szCs w:val="20"/>
        </w:rPr>
        <w:t xml:space="preserve">ym </w:t>
      </w:r>
      <w:r w:rsidR="002036EB">
        <w:rPr>
          <w:rFonts w:ascii="Arial" w:hAnsi="Arial" w:cs="Arial"/>
          <w:bCs/>
          <w:sz w:val="20"/>
          <w:szCs w:val="20"/>
        </w:rPr>
        <w:t xml:space="preserve">dalej </w:t>
      </w:r>
      <w:r>
        <w:rPr>
          <w:rFonts w:ascii="Arial" w:hAnsi="Arial" w:cs="Arial"/>
          <w:bCs/>
          <w:sz w:val="20"/>
          <w:szCs w:val="20"/>
        </w:rPr>
        <w:t>„</w:t>
      </w:r>
      <w:r w:rsidR="002036EB">
        <w:rPr>
          <w:rFonts w:ascii="Arial" w:hAnsi="Arial" w:cs="Arial"/>
          <w:bCs/>
          <w:sz w:val="20"/>
          <w:szCs w:val="20"/>
        </w:rPr>
        <w:t>projektem”).</w:t>
      </w:r>
    </w:p>
    <w:p w14:paraId="294060B3" w14:textId="293E8E31" w:rsidR="00E334AA" w:rsidRPr="00A82F8C" w:rsidRDefault="00247D7F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2F8C">
        <w:rPr>
          <w:rFonts w:ascii="Arial" w:hAnsi="Arial" w:cs="Arial"/>
          <w:bCs/>
          <w:sz w:val="20"/>
          <w:szCs w:val="20"/>
        </w:rPr>
        <w:t>Organizator</w:t>
      </w:r>
      <w:r w:rsidR="00BA7F70" w:rsidRPr="00A82F8C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A82F8C" w:rsidRPr="00A82F8C">
        <w:rPr>
          <w:rFonts w:ascii="Arial" w:hAnsi="Arial" w:cs="Arial"/>
          <w:bCs/>
          <w:sz w:val="20"/>
          <w:szCs w:val="20"/>
        </w:rPr>
        <w:t>p</w:t>
      </w:r>
      <w:r w:rsidR="003F27C3" w:rsidRPr="00A82F8C">
        <w:rPr>
          <w:rFonts w:ascii="Arial" w:hAnsi="Arial" w:cs="Arial"/>
          <w:bCs/>
          <w:sz w:val="20"/>
          <w:szCs w:val="20"/>
        </w:rPr>
        <w:t>rojektu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BA7F70" w:rsidRPr="00A82F8C">
        <w:rPr>
          <w:rFonts w:ascii="Arial" w:hAnsi="Arial" w:cs="Arial"/>
          <w:bCs/>
          <w:sz w:val="20"/>
          <w:szCs w:val="20"/>
        </w:rPr>
        <w:t>jest</w:t>
      </w:r>
      <w:r w:rsidRPr="00A82F8C">
        <w:rPr>
          <w:rFonts w:ascii="Arial" w:hAnsi="Arial" w:cs="Arial"/>
          <w:bCs/>
          <w:sz w:val="20"/>
          <w:szCs w:val="20"/>
        </w:rPr>
        <w:t xml:space="preserve"> Muzeum Powstania Warszawskiego z siedzibą przy ul. Grzybowskiej 79, 00-844 Warszawa,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wpisane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do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Rejestru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Instytucji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Kultury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m.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st.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Warszawy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pod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proofErr w:type="spellStart"/>
      <w:r w:rsidRPr="00A82F8C">
        <w:rPr>
          <w:rFonts w:ascii="Arial" w:hAnsi="Arial" w:cs="Arial"/>
          <w:bCs/>
          <w:sz w:val="20"/>
          <w:szCs w:val="20"/>
          <w:lang w:val="es-ES"/>
        </w:rPr>
        <w:t>nr</w:t>
      </w:r>
      <w:proofErr w:type="spellEnd"/>
      <w:r w:rsidRPr="00A82F8C">
        <w:rPr>
          <w:rFonts w:ascii="Arial" w:hAnsi="Arial" w:cs="Arial"/>
          <w:bCs/>
          <w:sz w:val="20"/>
          <w:szCs w:val="20"/>
          <w:lang w:val="es-ES"/>
        </w:rPr>
        <w:t xml:space="preserve"> 10/2004</w:t>
      </w:r>
      <w:r w:rsidRPr="00A82F8C">
        <w:rPr>
          <w:rFonts w:ascii="Arial" w:hAnsi="Arial" w:cs="Arial"/>
          <w:bCs/>
          <w:sz w:val="20"/>
          <w:szCs w:val="20"/>
        </w:rPr>
        <w:t xml:space="preserve">, NIP 527-243-60-56, REGON 015760222 </w:t>
      </w:r>
      <w:r w:rsidR="00342B57" w:rsidRPr="00A82F8C">
        <w:rPr>
          <w:rFonts w:ascii="Arial" w:hAnsi="Arial" w:cs="Arial"/>
          <w:bCs/>
          <w:sz w:val="20"/>
          <w:szCs w:val="20"/>
        </w:rPr>
        <w:t>(</w:t>
      </w:r>
      <w:r w:rsidR="00595A43">
        <w:rPr>
          <w:rFonts w:ascii="Arial" w:hAnsi="Arial" w:cs="Arial"/>
          <w:bCs/>
          <w:sz w:val="20"/>
          <w:szCs w:val="20"/>
        </w:rPr>
        <w:t xml:space="preserve">zwane dalej </w:t>
      </w:r>
      <w:r w:rsidR="002A3DB6" w:rsidRPr="00A82F8C">
        <w:rPr>
          <w:rFonts w:ascii="Arial" w:hAnsi="Arial" w:cs="Arial"/>
          <w:bCs/>
          <w:sz w:val="20"/>
          <w:szCs w:val="20"/>
        </w:rPr>
        <w:t>„</w:t>
      </w:r>
      <w:r w:rsidR="00595A43">
        <w:rPr>
          <w:rFonts w:ascii="Arial" w:hAnsi="Arial" w:cs="Arial"/>
          <w:bCs/>
          <w:sz w:val="20"/>
          <w:szCs w:val="20"/>
        </w:rPr>
        <w:t>o</w:t>
      </w:r>
      <w:r w:rsidRPr="00A82F8C">
        <w:rPr>
          <w:rFonts w:ascii="Arial" w:hAnsi="Arial" w:cs="Arial"/>
          <w:bCs/>
          <w:sz w:val="20"/>
          <w:szCs w:val="20"/>
        </w:rPr>
        <w:t>rganizator</w:t>
      </w:r>
      <w:r w:rsidR="00595A43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>”).</w:t>
      </w:r>
    </w:p>
    <w:p w14:paraId="665454C7" w14:textId="77777777" w:rsidR="00D675A8" w:rsidRPr="00443F7B" w:rsidRDefault="00D675A8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63B3718" w14:textId="1F108EC1" w:rsidR="00D222AC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§ 2. </w:t>
      </w:r>
      <w:r w:rsidR="00D222AC">
        <w:rPr>
          <w:rFonts w:ascii="Arial" w:hAnsi="Arial" w:cs="Arial"/>
          <w:b/>
          <w:sz w:val="20"/>
          <w:szCs w:val="20"/>
        </w:rPr>
        <w:t>Projekt</w:t>
      </w:r>
    </w:p>
    <w:p w14:paraId="2D0930A8" w14:textId="77777777" w:rsidR="00A3031D" w:rsidRPr="00443F7B" w:rsidRDefault="00A3031D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814C6D" w14:textId="5ECBD174" w:rsidR="00425EE5" w:rsidRPr="00425EE5" w:rsidRDefault="00A3031D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5EE5">
        <w:rPr>
          <w:rFonts w:ascii="Arial" w:hAnsi="Arial" w:cs="Arial"/>
          <w:bCs/>
          <w:color w:val="191919"/>
          <w:sz w:val="20"/>
          <w:szCs w:val="20"/>
        </w:rPr>
        <w:t>Celem p</w:t>
      </w:r>
      <w:r w:rsidR="00E85E0E" w:rsidRPr="00425EE5">
        <w:rPr>
          <w:rFonts w:ascii="Arial" w:hAnsi="Arial" w:cs="Arial"/>
          <w:bCs/>
          <w:color w:val="191919"/>
          <w:sz w:val="20"/>
          <w:szCs w:val="20"/>
        </w:rPr>
        <w:t>rojektu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 xml:space="preserve"> jest stworzenie </w:t>
      </w:r>
      <w:r w:rsidR="00C606DC" w:rsidRPr="00425EE5">
        <w:rPr>
          <w:rFonts w:ascii="Arial" w:hAnsi="Arial" w:cs="Arial"/>
          <w:bCs/>
          <w:color w:val="191919"/>
          <w:sz w:val="20"/>
          <w:szCs w:val="20"/>
        </w:rPr>
        <w:t xml:space="preserve">przez organizatora 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 xml:space="preserve">materiału audiowizualnego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 xml:space="preserve">do podkładu muzycznego utworu „Pałacyk Michla” 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>(</w:t>
      </w:r>
      <w:r w:rsidRPr="00425EE5">
        <w:rPr>
          <w:rFonts w:ascii="Arial" w:hAnsi="Arial" w:cs="Arial"/>
          <w:bCs/>
          <w:color w:val="191919"/>
          <w:sz w:val="20"/>
          <w:szCs w:val="20"/>
        </w:rPr>
        <w:t>zwanego dalej „</w:t>
      </w:r>
      <w:r w:rsidR="00C606DC" w:rsidRPr="00425EE5">
        <w:rPr>
          <w:rFonts w:ascii="Arial" w:hAnsi="Arial" w:cs="Arial"/>
          <w:bCs/>
          <w:color w:val="191919"/>
          <w:sz w:val="20"/>
          <w:szCs w:val="20"/>
        </w:rPr>
        <w:t>t</w:t>
      </w:r>
      <w:r w:rsidRPr="00425EE5">
        <w:rPr>
          <w:rFonts w:ascii="Arial" w:hAnsi="Arial" w:cs="Arial"/>
          <w:bCs/>
          <w:color w:val="191919"/>
          <w:sz w:val="20"/>
          <w:szCs w:val="20"/>
        </w:rPr>
        <w:t>eledyskiem”)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, w którym zostaną wykorzystane nadesłane przez uczestników projektu nagrania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>audialn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e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>lub audiowizualn</w:t>
      </w:r>
      <w:r w:rsidR="00425EE5">
        <w:rPr>
          <w:rFonts w:ascii="Arial" w:hAnsi="Arial" w:cs="Arial"/>
          <w:bCs/>
          <w:color w:val="191919"/>
          <w:sz w:val="20"/>
          <w:szCs w:val="20"/>
        </w:rPr>
        <w:t>e (lub ich fragmenty) zawierające wykonanie przez uczestnik</w:t>
      </w:r>
      <w:r w:rsidR="00554646">
        <w:rPr>
          <w:rFonts w:ascii="Arial" w:hAnsi="Arial" w:cs="Arial"/>
          <w:bCs/>
          <w:color w:val="191919"/>
          <w:sz w:val="20"/>
          <w:szCs w:val="20"/>
        </w:rPr>
        <w:t>ów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 utworu „Pałacyk Michla”</w:t>
      </w:r>
      <w:r w:rsidR="00554646">
        <w:rPr>
          <w:rFonts w:ascii="Arial" w:hAnsi="Arial" w:cs="Arial"/>
          <w:bCs/>
          <w:color w:val="191919"/>
          <w:sz w:val="20"/>
          <w:szCs w:val="20"/>
        </w:rPr>
        <w:t xml:space="preserve"> (</w:t>
      </w:r>
      <w:r w:rsidR="00554646" w:rsidRPr="00554646">
        <w:rPr>
          <w:rFonts w:ascii="Arial" w:hAnsi="Arial" w:cs="Arial"/>
          <w:bCs/>
          <w:color w:val="191919"/>
          <w:sz w:val="20"/>
          <w:szCs w:val="20"/>
        </w:rPr>
        <w:t>śpiew</w:t>
      </w:r>
      <w:r w:rsidR="00554646">
        <w:rPr>
          <w:rFonts w:ascii="Arial" w:hAnsi="Arial" w:cs="Arial"/>
          <w:bCs/>
          <w:color w:val="191919"/>
          <w:sz w:val="20"/>
          <w:szCs w:val="20"/>
        </w:rPr>
        <w:t xml:space="preserve"> wraz z 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ewentualnym </w:t>
      </w:r>
      <w:r w:rsidR="00554646">
        <w:rPr>
          <w:rFonts w:ascii="Arial" w:hAnsi="Arial" w:cs="Arial"/>
          <w:bCs/>
          <w:color w:val="191919"/>
          <w:sz w:val="20"/>
          <w:szCs w:val="20"/>
        </w:rPr>
        <w:t>wizerunkiem uczestników</w:t>
      </w:r>
      <w:r w:rsidR="00554646" w:rsidRPr="00554646">
        <w:rPr>
          <w:rFonts w:ascii="Arial" w:hAnsi="Arial" w:cs="Arial"/>
          <w:bCs/>
          <w:color w:val="191919"/>
          <w:sz w:val="20"/>
          <w:szCs w:val="20"/>
        </w:rPr>
        <w:t>)</w:t>
      </w:r>
      <w:r w:rsidR="00554646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4AC519C1" w14:textId="390B6C26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Oprócz teledysku organizator stworzy audialne lub audiowizualne materiały informacyjne i promocyjne dotyczące projektu oraz </w:t>
      </w:r>
      <w:r w:rsidRPr="00006240">
        <w:rPr>
          <w:rFonts w:ascii="Arial" w:hAnsi="Arial" w:cs="Arial"/>
          <w:bCs/>
          <w:sz w:val="20"/>
          <w:szCs w:val="20"/>
        </w:rPr>
        <w:t>76. rocznic</w:t>
      </w:r>
      <w:r>
        <w:rPr>
          <w:rFonts w:ascii="Arial" w:hAnsi="Arial" w:cs="Arial"/>
          <w:bCs/>
          <w:sz w:val="20"/>
          <w:szCs w:val="20"/>
        </w:rPr>
        <w:t>y</w:t>
      </w:r>
      <w:r w:rsidRPr="00006240">
        <w:rPr>
          <w:rFonts w:ascii="Arial" w:hAnsi="Arial" w:cs="Arial"/>
          <w:bCs/>
          <w:sz w:val="20"/>
          <w:szCs w:val="20"/>
        </w:rPr>
        <w:t xml:space="preserve"> wybuchu Powstania Warszawskiego</w:t>
      </w:r>
      <w:r>
        <w:rPr>
          <w:rFonts w:ascii="Arial" w:hAnsi="Arial" w:cs="Arial"/>
          <w:bCs/>
          <w:sz w:val="20"/>
          <w:szCs w:val="20"/>
        </w:rPr>
        <w:t xml:space="preserve">, w którym zostaną wykorzystane </w:t>
      </w:r>
      <w:r w:rsidRPr="00BC7F61">
        <w:rPr>
          <w:rFonts w:ascii="Arial" w:hAnsi="Arial" w:cs="Arial"/>
          <w:bCs/>
          <w:sz w:val="20"/>
          <w:szCs w:val="20"/>
        </w:rPr>
        <w:t>nagrania</w:t>
      </w:r>
      <w:r>
        <w:rPr>
          <w:rFonts w:ascii="Arial" w:hAnsi="Arial" w:cs="Arial"/>
          <w:bCs/>
          <w:sz w:val="20"/>
          <w:szCs w:val="20"/>
        </w:rPr>
        <w:t xml:space="preserve"> uczestników, o których mowa w pkt 1.</w:t>
      </w:r>
    </w:p>
    <w:p w14:paraId="6198AED8" w14:textId="136BF59A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Teledysk oraz </w:t>
      </w:r>
      <w:r w:rsidRPr="00BC7F61">
        <w:rPr>
          <w:rFonts w:ascii="Arial" w:hAnsi="Arial" w:cs="Arial"/>
          <w:bCs/>
          <w:sz w:val="20"/>
          <w:szCs w:val="20"/>
        </w:rPr>
        <w:t xml:space="preserve">audialne lub audiowizualne materiały informacyjne i promocyjne </w:t>
      </w:r>
      <w:r>
        <w:rPr>
          <w:rFonts w:ascii="Arial" w:hAnsi="Arial" w:cs="Arial"/>
          <w:bCs/>
          <w:sz w:val="20"/>
          <w:szCs w:val="20"/>
        </w:rPr>
        <w:t>będą rozpowszechniane publicznie przez organizatora, w tym w Internecie oraz za pośrednictwem nadawców radiowych lub telewizyjnych.</w:t>
      </w:r>
    </w:p>
    <w:p w14:paraId="29D8041D" w14:textId="73B16B1E" w:rsidR="00BC7F61" w:rsidRDefault="00006240" w:rsidP="00F545C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>Organizator zastrzega</w:t>
      </w:r>
      <w:r>
        <w:rPr>
          <w:rFonts w:ascii="Arial" w:hAnsi="Arial" w:cs="Arial"/>
          <w:bCs/>
          <w:sz w:val="20"/>
          <w:szCs w:val="20"/>
        </w:rPr>
        <w:t xml:space="preserve">, że w stworzonym </w:t>
      </w:r>
      <w:r w:rsidRPr="00006240">
        <w:rPr>
          <w:rFonts w:ascii="Arial" w:hAnsi="Arial" w:cs="Arial"/>
          <w:bCs/>
          <w:sz w:val="20"/>
          <w:szCs w:val="20"/>
        </w:rPr>
        <w:t>teledysk</w:t>
      </w:r>
      <w:r>
        <w:rPr>
          <w:rFonts w:ascii="Arial" w:hAnsi="Arial" w:cs="Arial"/>
          <w:bCs/>
          <w:sz w:val="20"/>
          <w:szCs w:val="20"/>
        </w:rPr>
        <w:t xml:space="preserve">u oraz </w:t>
      </w:r>
      <w:r w:rsidRPr="00006240">
        <w:rPr>
          <w:rFonts w:ascii="Arial" w:hAnsi="Arial" w:cs="Arial"/>
          <w:bCs/>
          <w:sz w:val="20"/>
          <w:szCs w:val="20"/>
        </w:rPr>
        <w:t>materiał</w:t>
      </w:r>
      <w:r>
        <w:rPr>
          <w:rFonts w:ascii="Arial" w:hAnsi="Arial" w:cs="Arial"/>
          <w:bCs/>
          <w:sz w:val="20"/>
          <w:szCs w:val="20"/>
        </w:rPr>
        <w:t xml:space="preserve">ach </w:t>
      </w:r>
      <w:r w:rsidRPr="00006240">
        <w:rPr>
          <w:rFonts w:ascii="Arial" w:hAnsi="Arial" w:cs="Arial"/>
          <w:bCs/>
          <w:sz w:val="20"/>
          <w:szCs w:val="20"/>
        </w:rPr>
        <w:t>informacyj</w:t>
      </w:r>
      <w:r>
        <w:rPr>
          <w:rFonts w:ascii="Arial" w:hAnsi="Arial" w:cs="Arial"/>
          <w:bCs/>
          <w:sz w:val="20"/>
          <w:szCs w:val="20"/>
        </w:rPr>
        <w:t xml:space="preserve">nych </w:t>
      </w:r>
      <w:r w:rsidRPr="00006240">
        <w:rPr>
          <w:rFonts w:ascii="Arial" w:hAnsi="Arial" w:cs="Arial"/>
          <w:bCs/>
          <w:sz w:val="20"/>
          <w:szCs w:val="20"/>
        </w:rPr>
        <w:t>i promocyjn</w:t>
      </w:r>
      <w:r>
        <w:rPr>
          <w:rFonts w:ascii="Arial" w:hAnsi="Arial" w:cs="Arial"/>
          <w:bCs/>
          <w:sz w:val="20"/>
          <w:szCs w:val="20"/>
        </w:rPr>
        <w:t xml:space="preserve">ych określonych w </w:t>
      </w:r>
      <w:r w:rsidR="002C7355">
        <w:rPr>
          <w:rFonts w:ascii="Arial" w:hAnsi="Arial" w:cs="Arial"/>
          <w:bCs/>
          <w:sz w:val="20"/>
          <w:szCs w:val="20"/>
        </w:rPr>
        <w:t>pkt</w:t>
      </w:r>
      <w:r>
        <w:rPr>
          <w:rFonts w:ascii="Arial" w:hAnsi="Arial" w:cs="Arial"/>
          <w:bCs/>
          <w:sz w:val="20"/>
          <w:szCs w:val="20"/>
        </w:rPr>
        <w:t xml:space="preserve">. 2 mogą zostać użyte informacje i </w:t>
      </w:r>
      <w:r w:rsidRPr="00006240">
        <w:rPr>
          <w:rFonts w:ascii="Arial" w:hAnsi="Arial" w:cs="Arial"/>
          <w:bCs/>
          <w:sz w:val="20"/>
          <w:szCs w:val="20"/>
        </w:rPr>
        <w:t xml:space="preserve">logotypy </w:t>
      </w:r>
      <w:r w:rsidRPr="00443F7B">
        <w:rPr>
          <w:rFonts w:ascii="Arial" w:hAnsi="Arial" w:cs="Arial"/>
          <w:bCs/>
          <w:sz w:val="20"/>
          <w:szCs w:val="20"/>
        </w:rPr>
        <w:t>sponsor</w:t>
      </w:r>
      <w:r>
        <w:rPr>
          <w:rFonts w:ascii="Arial" w:hAnsi="Arial" w:cs="Arial"/>
          <w:bCs/>
          <w:sz w:val="20"/>
          <w:szCs w:val="20"/>
        </w:rPr>
        <w:t xml:space="preserve">ów i partnerów, z którymi organizator nawiąże </w:t>
      </w:r>
      <w:r w:rsidR="00A849DD">
        <w:rPr>
          <w:rFonts w:ascii="Arial" w:hAnsi="Arial" w:cs="Arial"/>
          <w:bCs/>
          <w:sz w:val="20"/>
          <w:szCs w:val="20"/>
        </w:rPr>
        <w:t xml:space="preserve">współpracę </w:t>
      </w:r>
      <w:r w:rsidR="00BC7F61">
        <w:rPr>
          <w:rFonts w:ascii="Arial" w:hAnsi="Arial" w:cs="Arial"/>
          <w:bCs/>
          <w:sz w:val="20"/>
          <w:szCs w:val="20"/>
        </w:rPr>
        <w:t>w związku z projektem.</w:t>
      </w:r>
    </w:p>
    <w:p w14:paraId="4D208957" w14:textId="6014E186" w:rsidR="00006240" w:rsidRDefault="00006240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1CB81C" w14:textId="2301550F" w:rsidR="0014680C" w:rsidRPr="0014680C" w:rsidRDefault="0014680C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80C">
        <w:rPr>
          <w:rFonts w:ascii="Arial" w:hAnsi="Arial" w:cs="Arial"/>
          <w:b/>
          <w:sz w:val="20"/>
          <w:szCs w:val="20"/>
        </w:rPr>
        <w:t>§ 3. Uczestnicy</w:t>
      </w:r>
    </w:p>
    <w:p w14:paraId="0C50E603" w14:textId="77777777" w:rsidR="0014680C" w:rsidRDefault="0014680C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2EA5EE" w14:textId="4D7A0522" w:rsidR="004B382B" w:rsidRPr="00443F7B" w:rsidRDefault="004B382B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Projekt skierowany jest do każdego, kto </w:t>
      </w:r>
      <w:r w:rsidR="00A3031D" w:rsidRPr="00A3031D">
        <w:rPr>
          <w:rFonts w:ascii="Arial" w:hAnsi="Arial" w:cs="Arial"/>
          <w:bCs/>
          <w:sz w:val="20"/>
          <w:szCs w:val="20"/>
        </w:rPr>
        <w:t xml:space="preserve">śpiewa </w:t>
      </w:r>
      <w:r w:rsidR="0014680C">
        <w:rPr>
          <w:rFonts w:ascii="Arial" w:hAnsi="Arial" w:cs="Arial"/>
          <w:bCs/>
          <w:sz w:val="20"/>
          <w:szCs w:val="20"/>
        </w:rPr>
        <w:t xml:space="preserve">- </w:t>
      </w:r>
      <w:r w:rsidRPr="00443F7B">
        <w:rPr>
          <w:rFonts w:ascii="Arial" w:hAnsi="Arial" w:cs="Arial"/>
          <w:bCs/>
          <w:sz w:val="20"/>
          <w:szCs w:val="20"/>
        </w:rPr>
        <w:t>amatorsko lub profesjonalnie.</w:t>
      </w:r>
    </w:p>
    <w:p w14:paraId="0C8D311F" w14:textId="78675867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Uczestnik, który chce wziąć udział w projekcie, powinien wykonać (zaśpiewać) piosenkę </w:t>
      </w:r>
      <w:r w:rsidR="00966E98" w:rsidRPr="00966E98">
        <w:rPr>
          <w:rFonts w:ascii="Arial" w:hAnsi="Arial" w:cs="Arial"/>
          <w:bCs/>
          <w:sz w:val="20"/>
          <w:szCs w:val="20"/>
        </w:rPr>
        <w:t xml:space="preserve">„Pałacyk Michla” </w:t>
      </w:r>
      <w:r>
        <w:rPr>
          <w:rFonts w:ascii="Arial" w:hAnsi="Arial" w:cs="Arial"/>
          <w:bCs/>
          <w:sz w:val="20"/>
          <w:szCs w:val="20"/>
        </w:rPr>
        <w:t>do podkładu muzycznego zawartego w pliku stanowiącym załącznik nr 1 do regulaminu oraz nagrać wykonanie piosenki w formie audialnej lub audiowizualnej.</w:t>
      </w:r>
    </w:p>
    <w:p w14:paraId="28C8374D" w14:textId="77777777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piosenki może nastąpić solo lub zespołowo.</w:t>
      </w:r>
    </w:p>
    <w:p w14:paraId="2168D885" w14:textId="2CC5DC76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 może zgłosić tylko jedną pracę zawierającą </w:t>
      </w:r>
      <w:r w:rsidRPr="0014680C">
        <w:rPr>
          <w:rFonts w:ascii="Arial" w:hAnsi="Arial" w:cs="Arial"/>
          <w:bCs/>
          <w:sz w:val="20"/>
          <w:szCs w:val="20"/>
        </w:rPr>
        <w:t>nagra</w:t>
      </w:r>
      <w:r>
        <w:rPr>
          <w:rFonts w:ascii="Arial" w:hAnsi="Arial" w:cs="Arial"/>
          <w:bCs/>
          <w:sz w:val="20"/>
          <w:szCs w:val="20"/>
        </w:rPr>
        <w:t>nie</w:t>
      </w:r>
      <w:r w:rsidRPr="0014680C">
        <w:rPr>
          <w:rFonts w:ascii="Arial" w:hAnsi="Arial" w:cs="Arial"/>
          <w:bCs/>
          <w:sz w:val="20"/>
          <w:szCs w:val="20"/>
        </w:rPr>
        <w:t xml:space="preserve"> wykonani</w:t>
      </w:r>
      <w:r>
        <w:rPr>
          <w:rFonts w:ascii="Arial" w:hAnsi="Arial" w:cs="Arial"/>
          <w:bCs/>
          <w:sz w:val="20"/>
          <w:szCs w:val="20"/>
        </w:rPr>
        <w:t>a</w:t>
      </w:r>
      <w:r w:rsidRPr="0014680C">
        <w:rPr>
          <w:rFonts w:ascii="Arial" w:hAnsi="Arial" w:cs="Arial"/>
          <w:bCs/>
          <w:sz w:val="20"/>
          <w:szCs w:val="20"/>
        </w:rPr>
        <w:t xml:space="preserve"> piosenki w formie audialnej lub audiowizualnej </w:t>
      </w:r>
      <w:r>
        <w:rPr>
          <w:rFonts w:ascii="Arial" w:hAnsi="Arial" w:cs="Arial"/>
          <w:bCs/>
          <w:sz w:val="20"/>
          <w:szCs w:val="20"/>
        </w:rPr>
        <w:t>(zwan</w:t>
      </w:r>
      <w:r w:rsidR="002C7355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dalej „pracą”).</w:t>
      </w:r>
    </w:p>
    <w:p w14:paraId="16B483D7" w14:textId="166E37C2" w:rsidR="0014680C" w:rsidRPr="00443F7B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Wykonanie piosenki można nagrać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w dowolnej technologii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i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dowolnym sprzętem (kamerą, telefonem komórkowym), w formacie mp4.</w:t>
      </w:r>
    </w:p>
    <w:p w14:paraId="4529B2EE" w14:textId="460D1738" w:rsidR="0014680C" w:rsidRPr="0014680C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Do </w:t>
      </w:r>
      <w:r>
        <w:rPr>
          <w:rFonts w:ascii="Arial" w:hAnsi="Arial" w:cs="Arial"/>
          <w:bCs/>
          <w:color w:val="191919"/>
          <w:sz w:val="20"/>
          <w:szCs w:val="20"/>
        </w:rPr>
        <w:t>p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rojektu można zgłaszać wyłącznie pracę przygotowaną samodzielnie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(solo lub zespołowo)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, której autor</w:t>
      </w:r>
      <w:r>
        <w:rPr>
          <w:rFonts w:ascii="Arial" w:hAnsi="Arial" w:cs="Arial"/>
          <w:bCs/>
          <w:color w:val="191919"/>
          <w:sz w:val="20"/>
          <w:szCs w:val="20"/>
        </w:rPr>
        <w:t>ami są osoby zgłaszające i do któr</w:t>
      </w:r>
      <w:r w:rsidR="002C7355">
        <w:rPr>
          <w:rFonts w:ascii="Arial" w:hAnsi="Arial" w:cs="Arial"/>
          <w:bCs/>
          <w:color w:val="191919"/>
          <w:sz w:val="20"/>
          <w:szCs w:val="20"/>
        </w:rPr>
        <w:t>ej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osobom tym przysługują pełne autorskie prawa majątkowe i prawa pokrewne.</w:t>
      </w:r>
    </w:p>
    <w:p w14:paraId="4389D045" w14:textId="77777777" w:rsidR="001438F9" w:rsidRPr="001438F9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Praca nie może naruszać praw osób trzecich (w szczególności dóbr osobistych osób trzecich, praw autorskich, prawa do wizerunku)</w:t>
      </w:r>
      <w:r w:rsidR="001438F9">
        <w:rPr>
          <w:rFonts w:ascii="Arial" w:hAnsi="Arial" w:cs="Arial"/>
          <w:bCs/>
          <w:color w:val="191919"/>
          <w:sz w:val="20"/>
          <w:szCs w:val="20"/>
        </w:rPr>
        <w:t>,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 a także zawierać treści powszechnie uważanych za wulgarne, obraźliwe, obrażające uczucia innych osób itp.</w:t>
      </w:r>
    </w:p>
    <w:p w14:paraId="25919DE2" w14:textId="3713F018" w:rsidR="00247D7F" w:rsidRPr="005D08A6" w:rsidRDefault="00E85E0E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należy złożyć w terminie </w:t>
      </w:r>
      <w:r w:rsidR="003B331E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</w:t>
      </w:r>
      <w:r w:rsidR="003B331E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A354FE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czerwca 2020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do godziny 23:59.</w:t>
      </w:r>
    </w:p>
    <w:p w14:paraId="1BE12531" w14:textId="301EDA53" w:rsidR="005D08A6" w:rsidRDefault="005D08A6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Prace niespełniające warunków określonych w </w:t>
      </w:r>
      <w:r>
        <w:rPr>
          <w:rFonts w:ascii="Arial" w:hAnsi="Arial" w:cs="Arial"/>
          <w:bCs/>
          <w:color w:val="191919"/>
          <w:sz w:val="20"/>
          <w:szCs w:val="20"/>
        </w:rPr>
        <w:t>r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egulaminie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nie będą brały udziału w </w:t>
      </w:r>
      <w:r w:rsidR="00015CE8">
        <w:rPr>
          <w:rFonts w:ascii="Arial" w:hAnsi="Arial" w:cs="Arial"/>
          <w:bCs/>
          <w:color w:val="191919"/>
          <w:sz w:val="20"/>
          <w:szCs w:val="20"/>
        </w:rPr>
        <w:t>projekcie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7E40C07B" w14:textId="52A95C82" w:rsidR="00BA03B8" w:rsidRDefault="00BA03B8" w:rsidP="00DF33F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BA03B8">
        <w:rPr>
          <w:rFonts w:ascii="Arial" w:hAnsi="Arial" w:cs="Arial"/>
          <w:bCs/>
          <w:color w:val="191919"/>
          <w:sz w:val="20"/>
          <w:szCs w:val="20"/>
        </w:rPr>
        <w:t>Organizator zastrzega, iż w teledysku oraz w 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ach informacyjnych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projektu oraz 76. rocznicy wybuchu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zostaną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wykorzystane </w:t>
      </w:r>
      <w:r>
        <w:rPr>
          <w:rFonts w:ascii="Arial" w:hAnsi="Arial" w:cs="Arial"/>
          <w:bCs/>
          <w:color w:val="191919"/>
          <w:sz w:val="20"/>
          <w:szCs w:val="20"/>
        </w:rPr>
        <w:t>tylko niektóre nagrania lub ich fragmenty nadesłane do projektu. Nagrania niewykorzystane do tych celów nie będą wykorzystywane do innych celów.</w:t>
      </w:r>
    </w:p>
    <w:p w14:paraId="2AAA703B" w14:textId="0751C507" w:rsidR="00BA03B8" w:rsidRPr="00BA03B8" w:rsidRDefault="00BA03B8" w:rsidP="00BA03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6753E403" w14:textId="77777777" w:rsidR="00F91E81" w:rsidRPr="00443F7B" w:rsidRDefault="00F91E81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1A477988" w14:textId="358385FA" w:rsidR="00DE45D2" w:rsidRPr="003276DE" w:rsidRDefault="00247D7F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color w:val="191919"/>
          <w:sz w:val="20"/>
          <w:szCs w:val="20"/>
        </w:rPr>
      </w:pPr>
      <w:r w:rsidRPr="003276DE">
        <w:rPr>
          <w:rFonts w:ascii="Arial" w:hAnsi="Arial" w:cs="Arial"/>
          <w:b/>
          <w:color w:val="191919"/>
          <w:sz w:val="20"/>
          <w:szCs w:val="20"/>
        </w:rPr>
        <w:lastRenderedPageBreak/>
        <w:t xml:space="preserve">§ </w:t>
      </w:r>
      <w:r w:rsidR="001438F9">
        <w:rPr>
          <w:rFonts w:ascii="Arial" w:hAnsi="Arial" w:cs="Arial"/>
          <w:b/>
          <w:color w:val="191919"/>
          <w:sz w:val="20"/>
          <w:szCs w:val="20"/>
        </w:rPr>
        <w:t>4</w:t>
      </w:r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. Zasady </w:t>
      </w:r>
      <w:proofErr w:type="spellStart"/>
      <w:r w:rsidRPr="003276DE">
        <w:rPr>
          <w:rFonts w:ascii="Arial" w:hAnsi="Arial" w:cs="Arial"/>
          <w:b/>
          <w:color w:val="191919"/>
          <w:sz w:val="20"/>
          <w:szCs w:val="20"/>
        </w:rPr>
        <w:t>uploadu</w:t>
      </w:r>
      <w:proofErr w:type="spellEnd"/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 (zamieszczania) </w:t>
      </w:r>
      <w:r w:rsidR="003815FB" w:rsidRPr="003276DE">
        <w:rPr>
          <w:rFonts w:ascii="Arial" w:hAnsi="Arial" w:cs="Arial"/>
          <w:b/>
          <w:color w:val="191919"/>
          <w:sz w:val="20"/>
          <w:szCs w:val="20"/>
        </w:rPr>
        <w:t>finalnych plików</w:t>
      </w:r>
    </w:p>
    <w:p w14:paraId="783A536F" w14:textId="77777777" w:rsidR="003276DE" w:rsidRPr="00443F7B" w:rsidRDefault="003276DE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Cs/>
          <w:color w:val="191919"/>
          <w:sz w:val="20"/>
          <w:szCs w:val="20"/>
        </w:rPr>
      </w:pPr>
    </w:p>
    <w:p w14:paraId="04604FCF" w14:textId="5860FA76" w:rsidR="005D08A6" w:rsidRP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Prace zawierające nagranie wykonania piosenki należy zapisa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formacie mp4.</w:t>
      </w:r>
    </w:p>
    <w:p w14:paraId="0E96BCB6" w14:textId="32AAB8FE" w:rsidR="0025065D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złożenia pracy należy przesłać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adres: </w:t>
      </w:r>
      <w:hyperlink r:id="rId8" w:history="1">
        <w:r w:rsidRPr="005D08A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jednymglosem@1944.pl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wiadomość e-mail, w której należy dokonać zgłoszenia swego udziału w konkursie i podać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imię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nazwisko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15CE8" w:rsidRPr="00015C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uczestnika 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numer telefonu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kontaktu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 przypadku pracy wykonanej zespołowo w treści wiadomości e-mail należy podać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oraz numer telefonu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kontaktu każdego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uczestnika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który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brał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udział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zespołowym wykonaniu pracy.</w:t>
      </w:r>
    </w:p>
    <w:p w14:paraId="3521AACB" w14:textId="1EEA7D3C" w:rsid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wiadomości e-mail należy załączyć w formie pdf zgodę na korzystanie z nadesłanej pracy i wizerunku uczestnika według wzoru stanowiącego załącznik nr 2 do regulaminu. W przypadku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przygotowan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ej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zespołowo,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każda z osób biorących udział w wykonaniu składa osobną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zgodę na korzystanie z nadesłanej pracy i wizerunku uczestnika według wzoru stanowiącego załącznik nr 2 do regulaminu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832482A" w14:textId="12EEA6AF" w:rsidR="006C7C15" w:rsidRDefault="002C7355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443F7B">
        <w:rPr>
          <w:rFonts w:ascii="Arial" w:hAnsi="Arial" w:cs="Arial"/>
          <w:bCs/>
          <w:sz w:val="20"/>
          <w:szCs w:val="20"/>
        </w:rPr>
        <w:t xml:space="preserve"> przypadku, gdy </w:t>
      </w:r>
      <w:r>
        <w:rPr>
          <w:rFonts w:ascii="Arial" w:hAnsi="Arial" w:cs="Arial"/>
          <w:bCs/>
          <w:sz w:val="20"/>
          <w:szCs w:val="20"/>
        </w:rPr>
        <w:t>u</w:t>
      </w:r>
      <w:r w:rsidRPr="00443F7B">
        <w:rPr>
          <w:rFonts w:ascii="Arial" w:hAnsi="Arial" w:cs="Arial"/>
          <w:bCs/>
          <w:sz w:val="20"/>
          <w:szCs w:val="20"/>
        </w:rPr>
        <w:t>czestnik jest niepełnoletni</w:t>
      </w:r>
      <w:r>
        <w:rPr>
          <w:rFonts w:ascii="Arial" w:hAnsi="Arial" w:cs="Arial"/>
          <w:bCs/>
          <w:sz w:val="20"/>
          <w:szCs w:val="20"/>
        </w:rPr>
        <w:t xml:space="preserve"> w wiadomości </w:t>
      </w:r>
      <w:r w:rsidRPr="002C7355">
        <w:rPr>
          <w:rFonts w:ascii="Arial" w:hAnsi="Arial" w:cs="Arial"/>
          <w:bCs/>
          <w:sz w:val="20"/>
          <w:szCs w:val="20"/>
        </w:rPr>
        <w:t xml:space="preserve">e-mail należy </w:t>
      </w:r>
      <w:r>
        <w:rPr>
          <w:rFonts w:ascii="Arial" w:hAnsi="Arial" w:cs="Arial"/>
          <w:bCs/>
          <w:sz w:val="20"/>
          <w:szCs w:val="20"/>
        </w:rPr>
        <w:t xml:space="preserve">podać także imię i nazwisko oraz </w:t>
      </w:r>
      <w:r w:rsidRPr="002C7355">
        <w:rPr>
          <w:rFonts w:ascii="Arial" w:hAnsi="Arial" w:cs="Arial"/>
          <w:bCs/>
          <w:sz w:val="20"/>
          <w:szCs w:val="20"/>
        </w:rPr>
        <w:t xml:space="preserve">numer telefonu </w:t>
      </w:r>
      <w:r w:rsidR="00015CE8" w:rsidRPr="002C7355">
        <w:rPr>
          <w:rFonts w:ascii="Arial" w:hAnsi="Arial" w:cs="Arial"/>
          <w:bCs/>
          <w:sz w:val="20"/>
          <w:szCs w:val="20"/>
        </w:rPr>
        <w:t xml:space="preserve">do kontaktu </w:t>
      </w:r>
      <w:r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 w:rsidR="00015CE8">
        <w:rPr>
          <w:rFonts w:ascii="Arial" w:hAnsi="Arial" w:cs="Arial"/>
          <w:bCs/>
          <w:sz w:val="20"/>
          <w:szCs w:val="20"/>
        </w:rPr>
        <w:t xml:space="preserve">oraz </w:t>
      </w:r>
      <w:r w:rsidRPr="002C7355">
        <w:rPr>
          <w:rFonts w:ascii="Arial" w:hAnsi="Arial" w:cs="Arial"/>
          <w:bCs/>
          <w:sz w:val="20"/>
          <w:szCs w:val="20"/>
        </w:rPr>
        <w:t>załączyć w formie pdf</w:t>
      </w:r>
      <w:r>
        <w:rPr>
          <w:rFonts w:ascii="Arial" w:hAnsi="Arial" w:cs="Arial"/>
          <w:bCs/>
          <w:sz w:val="20"/>
          <w:szCs w:val="20"/>
        </w:rPr>
        <w:t xml:space="preserve"> zgodę </w:t>
      </w:r>
      <w:r w:rsidR="00015CE8" w:rsidRPr="00015CE8"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>
        <w:rPr>
          <w:rFonts w:ascii="Arial" w:hAnsi="Arial" w:cs="Arial"/>
          <w:bCs/>
          <w:sz w:val="20"/>
          <w:szCs w:val="20"/>
        </w:rPr>
        <w:t xml:space="preserve">na udział </w:t>
      </w:r>
      <w:r w:rsidR="00015CE8">
        <w:rPr>
          <w:rFonts w:ascii="Arial" w:hAnsi="Arial" w:cs="Arial"/>
          <w:bCs/>
          <w:sz w:val="20"/>
          <w:szCs w:val="20"/>
        </w:rPr>
        <w:t xml:space="preserve">niepełnoletniego uczestnika </w:t>
      </w:r>
      <w:r>
        <w:rPr>
          <w:rFonts w:ascii="Arial" w:hAnsi="Arial" w:cs="Arial"/>
          <w:bCs/>
          <w:sz w:val="20"/>
          <w:szCs w:val="20"/>
        </w:rPr>
        <w:t>w projekcie</w:t>
      </w:r>
      <w:r w:rsidR="006C7C15">
        <w:rPr>
          <w:rFonts w:ascii="Arial" w:hAnsi="Arial" w:cs="Arial"/>
          <w:bCs/>
          <w:sz w:val="20"/>
          <w:szCs w:val="20"/>
        </w:rPr>
        <w:t xml:space="preserve"> 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stanowiącego załącznik nr 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regulaminu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takim przypadku zgodę </w:t>
      </w:r>
      <w:r w:rsidR="00A21D6F" w:rsidRPr="00A21D6F">
        <w:rPr>
          <w:rFonts w:ascii="Arial" w:eastAsia="Times New Roman" w:hAnsi="Arial" w:cs="Arial"/>
          <w:bCs/>
          <w:sz w:val="20"/>
          <w:szCs w:val="20"/>
          <w:lang w:eastAsia="pl-PL"/>
        </w:rPr>
        <w:t>na korzystanie z nadesłanej pracy i wizerunku uczestnika według wzoru stanowiącego załącznik nr 2 do regulaminu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podpisuje przedstawiciel ustawowy uczestnika.</w:t>
      </w:r>
    </w:p>
    <w:p w14:paraId="616369FC" w14:textId="707D0FF2" w:rsidR="006C7C15" w:rsidRDefault="006C7C15" w:rsidP="00F545C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hAnsi="Arial" w:cs="Arial"/>
          <w:bCs/>
          <w:sz w:val="20"/>
          <w:szCs w:val="20"/>
        </w:rPr>
        <w:t xml:space="preserve">Plik zawierający nagranie wykonanie piosenki </w:t>
      </w:r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wysłać przy użyciu </w:t>
      </w:r>
      <w:hyperlink r:id="rId9" w:history="1">
        <w:r w:rsidR="002036EB" w:rsidRPr="006C7C15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www.wetransfer.com</w:t>
        </w:r>
      </w:hyperlink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regulaminem serwisu lub innego narzędzia transferowego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wygenerować adres URL (link) do zamieszczonego transferu danych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który należy wkleić do wiadomości e-mail zawierającej zgłoszenie pracy.</w:t>
      </w:r>
    </w:p>
    <w:p w14:paraId="2E49A49B" w14:textId="06D591EB" w:rsidR="005D08A6" w:rsidRPr="006C7C15" w:rsidRDefault="002036EB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Jako nazwę̨ pliku należy podać́ </w:t>
      </w:r>
      <w:r w:rsidRPr="006C7C1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mailowy uczestnika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np. JanNowak@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poczta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.com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216A386E" w14:textId="77777777" w:rsidR="003561B7" w:rsidRPr="00443F7B" w:rsidRDefault="003561B7" w:rsidP="00F545C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6EF4344" w14:textId="77777777" w:rsidR="002036EB" w:rsidRPr="002036EB" w:rsidRDefault="00B15004" w:rsidP="00F545C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36EB">
        <w:rPr>
          <w:rFonts w:ascii="Arial" w:hAnsi="Arial" w:cs="Arial"/>
          <w:b/>
          <w:sz w:val="20"/>
          <w:szCs w:val="20"/>
        </w:rPr>
        <w:t xml:space="preserve">§ </w:t>
      </w:r>
      <w:r w:rsidR="001D6F6B" w:rsidRPr="002036EB">
        <w:rPr>
          <w:rFonts w:ascii="Arial" w:hAnsi="Arial" w:cs="Arial"/>
          <w:b/>
          <w:sz w:val="20"/>
          <w:szCs w:val="20"/>
        </w:rPr>
        <w:t>4</w:t>
      </w:r>
      <w:r w:rsidRPr="002036EB">
        <w:rPr>
          <w:rFonts w:ascii="Arial" w:hAnsi="Arial" w:cs="Arial"/>
          <w:b/>
          <w:sz w:val="20"/>
          <w:szCs w:val="20"/>
        </w:rPr>
        <w:t xml:space="preserve">. </w:t>
      </w:r>
      <w:r w:rsidR="003276DE" w:rsidRPr="002036EB">
        <w:rPr>
          <w:rFonts w:ascii="Arial" w:hAnsi="Arial" w:cs="Arial"/>
          <w:b/>
          <w:sz w:val="20"/>
          <w:szCs w:val="20"/>
        </w:rPr>
        <w:t xml:space="preserve">Prawa </w:t>
      </w:r>
      <w:r w:rsidR="002036EB" w:rsidRPr="002036EB">
        <w:rPr>
          <w:rFonts w:ascii="Arial" w:hAnsi="Arial" w:cs="Arial"/>
          <w:b/>
          <w:sz w:val="20"/>
          <w:szCs w:val="20"/>
        </w:rPr>
        <w:t>autorskie</w:t>
      </w:r>
    </w:p>
    <w:p w14:paraId="315582F7" w14:textId="77777777" w:rsidR="003276DE" w:rsidRPr="00443F7B" w:rsidRDefault="003276DE" w:rsidP="00F545C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038289F" w14:textId="52FF3FE6" w:rsidR="002D1933" w:rsidRDefault="005C3714" w:rsidP="00F545C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Z chwilą </w:t>
      </w:r>
      <w:r w:rsidR="00357A00">
        <w:rPr>
          <w:rFonts w:ascii="Arial" w:hAnsi="Arial" w:cs="Arial"/>
          <w:bCs/>
          <w:color w:val="191919"/>
          <w:sz w:val="20"/>
          <w:szCs w:val="20"/>
        </w:rPr>
        <w:t xml:space="preserve">nadesłania pracy uczestnik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(uczestnicy) </w:t>
      </w:r>
      <w:r w:rsidR="00357A00">
        <w:rPr>
          <w:rFonts w:ascii="Arial" w:hAnsi="Arial" w:cs="Arial"/>
          <w:bCs/>
          <w:color w:val="191919"/>
          <w:sz w:val="20"/>
          <w:szCs w:val="20"/>
        </w:rPr>
        <w:t>projektu</w:t>
      </w:r>
      <w:r w:rsidR="00D845DE">
        <w:rPr>
          <w:rFonts w:ascii="Arial" w:hAnsi="Arial" w:cs="Arial"/>
          <w:bCs/>
          <w:color w:val="191919"/>
          <w:sz w:val="20"/>
          <w:szCs w:val="20"/>
        </w:rPr>
        <w:t>, będący autor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em (autorami) </w:t>
      </w:r>
      <w:r w:rsidR="00D845DE">
        <w:rPr>
          <w:rFonts w:ascii="Arial" w:hAnsi="Arial" w:cs="Arial"/>
          <w:bCs/>
          <w:color w:val="191919"/>
          <w:sz w:val="20"/>
          <w:szCs w:val="20"/>
        </w:rPr>
        <w:t>pracy</w:t>
      </w:r>
      <w:r w:rsidR="00A956BA">
        <w:rPr>
          <w:rFonts w:ascii="Arial" w:hAnsi="Arial" w:cs="Arial"/>
          <w:bCs/>
          <w:color w:val="191919"/>
          <w:sz w:val="20"/>
          <w:szCs w:val="20"/>
        </w:rPr>
        <w:t>,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 udziela na rzecz organizatora nieodpłatnej niewyłącznej licencji na korzystanie z pracy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(nagrania </w:t>
      </w:r>
      <w:r w:rsidR="00D83F89">
        <w:rPr>
          <w:rFonts w:ascii="Arial" w:hAnsi="Arial" w:cs="Arial"/>
          <w:bCs/>
          <w:color w:val="191919"/>
          <w:sz w:val="20"/>
          <w:szCs w:val="20"/>
        </w:rPr>
        <w:t xml:space="preserve">utworu i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artystycznego wykonania utworu)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- w całości lub dowolnie wybranych fragmentów -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do celów związanych z przeprowadzeniem projektu oraz stworzeniem i rozpowszechnianiem teledysku </w:t>
      </w:r>
      <w:r w:rsidR="00A956BA">
        <w:rPr>
          <w:rFonts w:ascii="Arial" w:hAnsi="Arial" w:cs="Arial"/>
          <w:bCs/>
          <w:color w:val="191919"/>
          <w:sz w:val="20"/>
          <w:szCs w:val="20"/>
        </w:rPr>
        <w:t>(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materiału audiowizualnego do podkładu muzycznego utworu „Pałacyk Michla”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zawierającego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nadesłane nagrania audialne lub audiowizualne wykonani</w:t>
      </w:r>
      <w:r w:rsidR="004033E1">
        <w:rPr>
          <w:rFonts w:ascii="Arial" w:hAnsi="Arial" w:cs="Arial"/>
          <w:bCs/>
          <w:color w:val="191919"/>
          <w:sz w:val="20"/>
          <w:szCs w:val="20"/>
        </w:rPr>
        <w:t>a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przez uczestników utworu „Pałacyk Michla”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) oraz stworzeniem i rozpowszechnianiem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 w:rsidR="00A956BA">
        <w:rPr>
          <w:rFonts w:ascii="Arial" w:hAnsi="Arial" w:cs="Arial"/>
          <w:bCs/>
          <w:color w:val="191919"/>
          <w:sz w:val="20"/>
          <w:szCs w:val="20"/>
        </w:rPr>
        <w:t>ów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 w:rsidR="002D1933">
        <w:rPr>
          <w:rFonts w:ascii="Arial" w:hAnsi="Arial" w:cs="Arial"/>
          <w:bCs/>
          <w:color w:val="191919"/>
          <w:sz w:val="20"/>
          <w:szCs w:val="20"/>
        </w:rPr>
        <w:t>i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76. rocznicy wybuchu Powstania Warszawskiego</w:t>
      </w:r>
      <w:r w:rsidR="002D1933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6437614D" w14:textId="77777777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Udzielenie licencji określonej w pkt 1 dotyczy następujących pól eksploatacji:</w:t>
      </w:r>
    </w:p>
    <w:p w14:paraId="158E776D" w14:textId="77777777" w:rsid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utrwalania i zwielokrotniania – wytwarzanie dowolną techniką nieograniczonej ilości egzemplarzy </w:t>
      </w:r>
      <w:r>
        <w:rPr>
          <w:rFonts w:ascii="Arial" w:hAnsi="Arial" w:cs="Arial"/>
          <w:bCs/>
          <w:color w:val="191919"/>
          <w:sz w:val="20"/>
          <w:szCs w:val="20"/>
        </w:rPr>
        <w:t>utworu i artystycznego wykonania utworu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w tym techniką reprograficzną, audiowizualną, zapisu magnetycznego, techniką cyfrową i komputerową</w:t>
      </w:r>
      <w:r>
        <w:rPr>
          <w:rFonts w:ascii="Arial" w:hAnsi="Arial" w:cs="Arial"/>
          <w:bCs/>
          <w:color w:val="191919"/>
          <w:sz w:val="20"/>
          <w:szCs w:val="20"/>
        </w:rPr>
        <w:t>;</w:t>
      </w:r>
    </w:p>
    <w:p w14:paraId="4CCF08F1" w14:textId="6C001C18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>w zakresie obrotu oryginałem albo egzemplarzami, na których utw</w:t>
      </w:r>
      <w:r w:rsidR="00EF23D0">
        <w:rPr>
          <w:rFonts w:ascii="Arial" w:hAnsi="Arial" w:cs="Arial"/>
          <w:bCs/>
          <w:color w:val="191919"/>
          <w:sz w:val="20"/>
          <w:szCs w:val="20"/>
        </w:rPr>
        <w:t>ór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EF23D0" w:rsidRPr="00EF23D0">
        <w:rPr>
          <w:rFonts w:ascii="Arial" w:hAnsi="Arial" w:cs="Arial"/>
          <w:bCs/>
          <w:color w:val="191919"/>
          <w:sz w:val="20"/>
          <w:szCs w:val="20"/>
        </w:rPr>
        <w:t>i artystyczne wykonani</w:t>
      </w:r>
      <w:r w:rsidR="00EF23D0">
        <w:rPr>
          <w:rFonts w:ascii="Arial" w:hAnsi="Arial" w:cs="Arial"/>
          <w:bCs/>
          <w:color w:val="191919"/>
          <w:sz w:val="20"/>
          <w:szCs w:val="20"/>
        </w:rPr>
        <w:t xml:space="preserve">e </w:t>
      </w:r>
      <w:r w:rsidR="00EF23D0" w:rsidRPr="00EF23D0">
        <w:rPr>
          <w:rFonts w:ascii="Arial" w:hAnsi="Arial" w:cs="Arial"/>
          <w:bCs/>
          <w:color w:val="191919"/>
          <w:sz w:val="20"/>
          <w:szCs w:val="20"/>
        </w:rPr>
        <w:t xml:space="preserve">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utrwalono - wprowadzenie do obrotu, użyczenie lub najem, wprowadzanie do pamięci komputera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2D1933">
        <w:rPr>
          <w:rFonts w:ascii="Arial" w:hAnsi="Arial" w:cs="Arial"/>
          <w:bCs/>
          <w:iCs/>
          <w:color w:val="191919"/>
          <w:sz w:val="20"/>
          <w:szCs w:val="20"/>
        </w:rPr>
        <w:t>oraz wszelkich innych urządzeń elektronicznyc</w:t>
      </w:r>
      <w:r>
        <w:rPr>
          <w:rFonts w:ascii="Arial" w:hAnsi="Arial" w:cs="Arial"/>
          <w:bCs/>
          <w:iCs/>
          <w:color w:val="191919"/>
          <w:sz w:val="20"/>
          <w:szCs w:val="20"/>
        </w:rPr>
        <w:t>h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przesyłanie za pomocą sieci multimedialnej, w tym w sieci Internet;</w:t>
      </w:r>
    </w:p>
    <w:p w14:paraId="52ACB23D" w14:textId="163C0DFB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rozpowszechniania w inny sposób – publiczne wykonanie, wystawienie, wyświetlenie, odtworzenie oraz nadawanie i reemitowanie, w tym w sieci Internet, przez stację radiową i telewizyjną, a także publiczne udostępnianie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taki sposób, aby każdy mógł mieć do </w:t>
      </w:r>
      <w:r w:rsidR="009622B2">
        <w:rPr>
          <w:rFonts w:ascii="Arial" w:hAnsi="Arial" w:cs="Arial"/>
          <w:bCs/>
          <w:color w:val="191919"/>
          <w:sz w:val="20"/>
          <w:szCs w:val="20"/>
        </w:rPr>
        <w:t>niego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dostęp w miejscu i w czasie przez siebie wybranym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443F7B">
        <w:rPr>
          <w:rFonts w:ascii="Arial" w:hAnsi="Arial" w:cs="Arial"/>
          <w:bCs/>
          <w:iCs/>
          <w:sz w:val="20"/>
          <w:szCs w:val="20"/>
        </w:rPr>
        <w:t>w tym także na stronach internetowych oraz w mediach społecznościowych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38B6864" w14:textId="303505D4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(uczestnicy)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projektu zezwala 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na wykonywanie zależnych praw autorskich do utwo</w:t>
      </w:r>
      <w:r w:rsidR="00C2410F">
        <w:rPr>
          <w:rFonts w:ascii="Arial" w:hAnsi="Arial" w:cs="Arial"/>
          <w:bCs/>
          <w:color w:val="191919"/>
          <w:sz w:val="20"/>
          <w:szCs w:val="20"/>
        </w:rPr>
        <w:t>r</w:t>
      </w:r>
      <w:r w:rsidR="009622B2">
        <w:rPr>
          <w:rFonts w:ascii="Arial" w:hAnsi="Arial" w:cs="Arial"/>
          <w:bCs/>
          <w:color w:val="191919"/>
          <w:sz w:val="20"/>
          <w:szCs w:val="20"/>
        </w:rPr>
        <w:t>u i artystycznego wykonania ut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woru oraz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przenosi na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prawo zezwalania na wykonywanie zależnych praw autorskich do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- do celów określonych w pkt 1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– w zakresie obejmującym dowolne opracowanie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lastRenderedPageBreak/>
        <w:t xml:space="preserve">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(w tym przeróbki i adaptacje) oraz rozporządzanie i korzystanie z opracowań na polach eksploatacji wskazanych w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pkt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. 2.</w:t>
      </w:r>
    </w:p>
    <w:p w14:paraId="7630A80E" w14:textId="392150D5" w:rsidR="002D1933" w:rsidRPr="002D1933" w:rsidRDefault="00C2410F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C2410F">
        <w:rPr>
          <w:rFonts w:ascii="Arial" w:hAnsi="Arial" w:cs="Arial"/>
          <w:bCs/>
          <w:color w:val="191919"/>
          <w:sz w:val="20"/>
          <w:szCs w:val="20"/>
        </w:rPr>
        <w:t xml:space="preserve">Uczestnik (uczestnicy) projektu zezwala organizatorowi </w:t>
      </w:r>
      <w:r>
        <w:rPr>
          <w:rFonts w:ascii="Arial" w:hAnsi="Arial" w:cs="Arial"/>
          <w:bCs/>
          <w:color w:val="191919"/>
          <w:sz w:val="20"/>
          <w:szCs w:val="20"/>
        </w:rPr>
        <w:t>na dokonywanie zmian w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utwor</w:t>
      </w:r>
      <w:r>
        <w:rPr>
          <w:rFonts w:ascii="Arial" w:hAnsi="Arial" w:cs="Arial"/>
          <w:bCs/>
          <w:color w:val="191919"/>
          <w:sz w:val="20"/>
          <w:szCs w:val="20"/>
        </w:rPr>
        <w:t>ze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 i artystycznym wykonaniu utworu</w:t>
      </w:r>
      <w:r w:rsidR="007A49BB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7A49BB" w:rsidRPr="007A49BB">
        <w:rPr>
          <w:rFonts w:ascii="Arial" w:hAnsi="Arial" w:cs="Arial"/>
          <w:bCs/>
          <w:color w:val="191919"/>
          <w:sz w:val="20"/>
          <w:szCs w:val="20"/>
        </w:rPr>
        <w:t>do celów określonych w pkt 1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, w tym skrótów, cięć, przemontowań, modyfikowania całości lub pojedynczych fragmentów, ich korekty oraz łączenia z innymi utworami</w:t>
      </w:r>
      <w:r w:rsidR="00A21D6F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43AC1839" w14:textId="35E87A11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Licencja upoważnia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organizatora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 eksploatacji utwor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u i 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bez ograniczeń terytorialnych, w kraju i za granicą – przez czas nieokreślony.</w:t>
      </w:r>
    </w:p>
    <w:p w14:paraId="3C2A155A" w14:textId="21E6ACB3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zobowiązuje się nie wypowiadać udzielonej licencji, chyba że </w:t>
      </w:r>
      <w:r>
        <w:rPr>
          <w:rFonts w:ascii="Arial" w:hAnsi="Arial" w:cs="Arial"/>
          <w:bCs/>
          <w:color w:val="191919"/>
          <w:sz w:val="20"/>
          <w:szCs w:val="20"/>
        </w:rPr>
        <w:t>organizator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naruszy w sposób istotny warunki licencji i nie zaprzestanie naruszeń mimo wyznaczenia mu w tym celu odpowiedniego terminu.</w:t>
      </w:r>
    </w:p>
    <w:p w14:paraId="761FD1D3" w14:textId="77777777" w:rsidR="005B5882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zobowiązuje się nie rozporządzać prawami autorskimi do utwor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u i prawami pokrewnymi do artystycznego wykonania utworu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w sposób, który mógłby spowodować utratę lub ograniczenie udzielonej </w:t>
      </w:r>
      <w:r>
        <w:rPr>
          <w:rFonts w:ascii="Arial" w:hAnsi="Arial" w:cs="Arial"/>
          <w:bCs/>
          <w:color w:val="191919"/>
          <w:sz w:val="20"/>
          <w:szCs w:val="20"/>
        </w:rPr>
        <w:t>organizatorowi l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icencji, a w razie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dokonania takiego rozporządzenia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– zobowiąże nabywcę do nieodpłatnego udzielenia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licencji w zakresie określonym w niniejsz</w:t>
      </w:r>
      <w:r w:rsidR="005B5882">
        <w:rPr>
          <w:rFonts w:ascii="Arial" w:hAnsi="Arial" w:cs="Arial"/>
          <w:bCs/>
          <w:color w:val="191919"/>
          <w:sz w:val="20"/>
          <w:szCs w:val="20"/>
        </w:rPr>
        <w:t>ym regulaminie.</w:t>
      </w:r>
    </w:p>
    <w:p w14:paraId="58049D4A" w14:textId="43F9BF1C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może udzielać dalszej licencji w granicach uzyskanej licencji.</w:t>
      </w:r>
    </w:p>
    <w:p w14:paraId="19B6951F" w14:textId="77777777" w:rsidR="007A49BB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(uczestnicy)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upoważnia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do wykonywania w imieniu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uczestnika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autorskich praw osobistych do utwor</w:t>
      </w:r>
      <w:r>
        <w:rPr>
          <w:rFonts w:ascii="Arial" w:hAnsi="Arial" w:cs="Arial"/>
          <w:bCs/>
          <w:color w:val="191919"/>
          <w:sz w:val="20"/>
          <w:szCs w:val="20"/>
        </w:rPr>
        <w:t>u i artystycznego wykonania utworu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, w tym do decydowania: o sposobie oznaczenia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nazwiskiem </w:t>
      </w:r>
      <w:r>
        <w:rPr>
          <w:rFonts w:ascii="Arial" w:hAnsi="Arial" w:cs="Arial"/>
          <w:bCs/>
          <w:color w:val="191919"/>
          <w:sz w:val="20"/>
          <w:szCs w:val="20"/>
        </w:rPr>
        <w:t>uczestnika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lub o udostępnianiu ich anonimowo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oraz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o nienaruszalności treści i formy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>utworu i artystycznego wykonania utworu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2B612D93" w14:textId="09A2FF15" w:rsid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nie jest zobowiązany do rozpowszechniania lub wykorzystania utwor</w:t>
      </w:r>
      <w:r>
        <w:rPr>
          <w:rFonts w:ascii="Arial" w:hAnsi="Arial" w:cs="Arial"/>
          <w:bCs/>
          <w:color w:val="191919"/>
          <w:sz w:val="20"/>
          <w:szCs w:val="20"/>
        </w:rPr>
        <w:t>u i artystycznego wykonania utworu.</w:t>
      </w:r>
    </w:p>
    <w:p w14:paraId="6E46BEB6" w14:textId="3A2E7FE6" w:rsidR="00A21D6F" w:rsidRDefault="00A21D6F" w:rsidP="00A21D6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A21D6F">
        <w:rPr>
          <w:rFonts w:ascii="Arial" w:hAnsi="Arial" w:cs="Arial"/>
          <w:bCs/>
          <w:color w:val="191919"/>
          <w:sz w:val="20"/>
          <w:szCs w:val="20"/>
        </w:rPr>
        <w:t xml:space="preserve">Z chwilą nadesłania pracy uczestnik (uczestnicy) projektu, będący autorem (autorami) pracy,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wyrażają </w:t>
      </w:r>
      <w:r w:rsidR="005905F0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zgodę na rozpowszechnianie ich wizerunku (w tym imię i nazwisko, głos, utrwalenie twarzy i sylwetki) przez organizatora i inne podmioty, którym organizator udzieli takiej zgody - w całości lub dowolnie wybranych fragmentów - do celów związanych ze stworzeniem i rozpowszechnianiem teledysku oraz stworzeniem i rozpowszechnianiem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>ów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>
        <w:rPr>
          <w:rFonts w:ascii="Arial" w:hAnsi="Arial" w:cs="Arial"/>
          <w:bCs/>
          <w:color w:val="191919"/>
          <w:sz w:val="20"/>
          <w:szCs w:val="20"/>
        </w:rPr>
        <w:t>i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76. rocznicy wybuchu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- w zakresie określonym w pkt 1-10.</w:t>
      </w:r>
    </w:p>
    <w:p w14:paraId="452FF486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0FB0097" w14:textId="3DD2A5D7" w:rsidR="00D84255" w:rsidRPr="00425EE5" w:rsidRDefault="00D84255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425EE5">
        <w:rPr>
          <w:rFonts w:ascii="Arial" w:hAnsi="Arial" w:cs="Arial"/>
          <w:b/>
          <w:sz w:val="20"/>
          <w:szCs w:val="20"/>
        </w:rPr>
        <w:t>§ 5.</w:t>
      </w:r>
      <w:r w:rsidR="00425EE5" w:rsidRPr="00425EE5">
        <w:rPr>
          <w:rFonts w:ascii="Arial" w:hAnsi="Arial" w:cs="Arial"/>
          <w:b/>
          <w:sz w:val="20"/>
          <w:szCs w:val="20"/>
        </w:rPr>
        <w:t xml:space="preserve"> </w:t>
      </w:r>
      <w:r w:rsidR="00425EE5" w:rsidRPr="00425EE5">
        <w:rPr>
          <w:rStyle w:val="Pogrubienie"/>
          <w:rFonts w:ascii="Arial" w:hAnsi="Arial" w:cs="Arial"/>
          <w:bCs w:val="0"/>
          <w:sz w:val="20"/>
          <w:szCs w:val="20"/>
        </w:rPr>
        <w:t>Pr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>zetwarzani</w:t>
      </w:r>
      <w:r w:rsidR="00A3031D" w:rsidRPr="00425EE5">
        <w:rPr>
          <w:rStyle w:val="Pogrubienie"/>
          <w:rFonts w:ascii="Arial" w:hAnsi="Arial" w:cs="Arial"/>
          <w:bCs w:val="0"/>
          <w:sz w:val="20"/>
          <w:szCs w:val="20"/>
        </w:rPr>
        <w:t>e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 xml:space="preserve"> danych osobowych</w:t>
      </w:r>
    </w:p>
    <w:p w14:paraId="7CD041CB" w14:textId="77777777" w:rsidR="00807783" w:rsidRPr="00807783" w:rsidRDefault="00807783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8529810" w14:textId="608D3711" w:rsidR="00D84255" w:rsidRPr="00443F7B" w:rsidRDefault="00D84255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Administratorem danych osobowych </w:t>
      </w:r>
      <w:r w:rsidR="00A3031D">
        <w:rPr>
          <w:rFonts w:ascii="Arial" w:hAnsi="Arial" w:cs="Arial"/>
          <w:bCs/>
          <w:sz w:val="20"/>
          <w:szCs w:val="20"/>
        </w:rPr>
        <w:t xml:space="preserve">uczestnika projektu jest </w:t>
      </w:r>
      <w:r w:rsidRPr="00443F7B">
        <w:rPr>
          <w:rFonts w:ascii="Arial" w:hAnsi="Arial" w:cs="Arial"/>
          <w:bCs/>
          <w:sz w:val="20"/>
          <w:szCs w:val="20"/>
        </w:rPr>
        <w:t>Muzeum Powstania Warszawskiego z siedzibą w Warszawie przy ul. Grzybowskiej 79.</w:t>
      </w:r>
    </w:p>
    <w:p w14:paraId="7D02DA04" w14:textId="6965933B" w:rsidR="00A21D6F" w:rsidRPr="00A21D6F" w:rsidRDefault="00D84255" w:rsidP="00A21D6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Dane osobowe </w:t>
      </w:r>
      <w:r w:rsidR="00A3031D">
        <w:rPr>
          <w:rFonts w:ascii="Arial" w:hAnsi="Arial" w:cs="Arial"/>
          <w:bCs/>
          <w:sz w:val="20"/>
          <w:szCs w:val="20"/>
        </w:rPr>
        <w:t xml:space="preserve">uczestnika </w:t>
      </w:r>
      <w:r w:rsidRPr="00443F7B">
        <w:rPr>
          <w:rFonts w:ascii="Arial" w:hAnsi="Arial" w:cs="Arial"/>
          <w:bCs/>
          <w:sz w:val="20"/>
          <w:szCs w:val="20"/>
        </w:rPr>
        <w:t xml:space="preserve">będą przetwarzane przez </w:t>
      </w:r>
      <w:r w:rsidR="00422CDC">
        <w:rPr>
          <w:rFonts w:ascii="Arial" w:hAnsi="Arial" w:cs="Arial"/>
          <w:bCs/>
          <w:sz w:val="20"/>
          <w:szCs w:val="20"/>
        </w:rPr>
        <w:t>a</w:t>
      </w:r>
      <w:r w:rsidRPr="00443F7B">
        <w:rPr>
          <w:rFonts w:ascii="Arial" w:hAnsi="Arial" w:cs="Arial"/>
          <w:bCs/>
          <w:sz w:val="20"/>
          <w:szCs w:val="20"/>
        </w:rPr>
        <w:t xml:space="preserve">dministratora w celu organizacji i przeprowadzenia </w:t>
      </w:r>
      <w:r w:rsidR="00A3031D">
        <w:rPr>
          <w:rFonts w:ascii="Arial" w:hAnsi="Arial" w:cs="Arial"/>
          <w:bCs/>
          <w:sz w:val="20"/>
          <w:szCs w:val="20"/>
        </w:rPr>
        <w:t>p</w:t>
      </w:r>
      <w:r w:rsidRPr="00443F7B">
        <w:rPr>
          <w:rFonts w:ascii="Arial" w:hAnsi="Arial" w:cs="Arial"/>
          <w:bCs/>
          <w:sz w:val="20"/>
          <w:szCs w:val="20"/>
        </w:rPr>
        <w:t xml:space="preserve">rojektu oraz </w:t>
      </w:r>
      <w:r w:rsidR="00A21D6F" w:rsidRPr="00A21D6F">
        <w:rPr>
          <w:rFonts w:ascii="Arial" w:hAnsi="Arial" w:cs="Arial"/>
          <w:bCs/>
          <w:sz w:val="20"/>
          <w:szCs w:val="20"/>
        </w:rPr>
        <w:t>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teledysku (materiału audiowizualnego do podkładu muzycznego utworu „Pałacyk Michla” zawierającego nadesłane nagrania audialne lub audiowizualne wykonania przez uczestników utworu „Pałacyk Michla”) oraz 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</w:t>
      </w:r>
      <w:r w:rsidR="00A21D6F" w:rsidRPr="004033E1">
        <w:rPr>
          <w:rFonts w:ascii="Arial" w:hAnsi="Arial" w:cs="Arial"/>
          <w:bCs/>
          <w:sz w:val="20"/>
          <w:szCs w:val="20"/>
        </w:rPr>
        <w:t>audialn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lub audiowizualn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materiał</w:t>
      </w:r>
      <w:r w:rsidR="00A21D6F" w:rsidRPr="00A21D6F">
        <w:rPr>
          <w:rFonts w:ascii="Arial" w:hAnsi="Arial" w:cs="Arial"/>
          <w:bCs/>
          <w:sz w:val="20"/>
          <w:szCs w:val="20"/>
        </w:rPr>
        <w:t>ów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informacyjn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i promocyjn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dotycząc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projektu </w:t>
      </w:r>
      <w:r w:rsidR="00A21D6F" w:rsidRPr="00A21D6F">
        <w:rPr>
          <w:rFonts w:ascii="Arial" w:hAnsi="Arial" w:cs="Arial"/>
          <w:bCs/>
          <w:sz w:val="20"/>
          <w:szCs w:val="20"/>
        </w:rPr>
        <w:t>i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76. rocznicy wybuchu Powstania Warszawskiego</w:t>
      </w:r>
      <w:r w:rsidR="00A21D6F" w:rsidRPr="00A21D6F">
        <w:rPr>
          <w:rFonts w:ascii="Arial" w:hAnsi="Arial" w:cs="Arial"/>
          <w:bCs/>
          <w:sz w:val="20"/>
          <w:szCs w:val="20"/>
        </w:rPr>
        <w:t>.</w:t>
      </w:r>
    </w:p>
    <w:p w14:paraId="437BEA74" w14:textId="0690A1A4" w:rsidR="00D84255" w:rsidRPr="00443F7B" w:rsidRDefault="00422CDC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Informacje dotyczące </w:t>
      </w:r>
      <w:r w:rsidR="00D84255" w:rsidRPr="00443F7B">
        <w:rPr>
          <w:rFonts w:ascii="Arial" w:hAnsi="Arial" w:cs="Arial"/>
          <w:bCs/>
          <w:sz w:val="20"/>
          <w:szCs w:val="20"/>
        </w:rPr>
        <w:t xml:space="preserve">przetwarzania danych osobowych </w:t>
      </w:r>
      <w:r>
        <w:rPr>
          <w:rFonts w:ascii="Arial" w:hAnsi="Arial" w:cs="Arial"/>
          <w:bCs/>
          <w:sz w:val="20"/>
          <w:szCs w:val="20"/>
        </w:rPr>
        <w:t xml:space="preserve">uczestnika zawiera załącznik nr 4 </w:t>
      </w:r>
      <w:r w:rsidR="00A21D6F">
        <w:rPr>
          <w:rFonts w:ascii="Arial" w:hAnsi="Arial" w:cs="Arial"/>
          <w:bCs/>
          <w:sz w:val="20"/>
          <w:szCs w:val="20"/>
        </w:rPr>
        <w:t>do re</w:t>
      </w:r>
      <w:r w:rsidR="00D84255" w:rsidRPr="00443F7B">
        <w:rPr>
          <w:rFonts w:ascii="Arial" w:hAnsi="Arial" w:cs="Arial"/>
          <w:bCs/>
          <w:sz w:val="20"/>
          <w:szCs w:val="20"/>
        </w:rPr>
        <w:t>gulaminu.</w:t>
      </w:r>
    </w:p>
    <w:p w14:paraId="03DE30DF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58E7C" w14:textId="10CC3739" w:rsidR="00CE027E" w:rsidRPr="00CF76B5" w:rsidRDefault="00CE027E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§ </w:t>
      </w:r>
      <w:r w:rsidR="00950A40" w:rsidRPr="00CF76B5">
        <w:rPr>
          <w:rStyle w:val="Pogrubienie"/>
          <w:rFonts w:ascii="Arial" w:hAnsi="Arial" w:cs="Arial"/>
          <w:bCs w:val="0"/>
          <w:sz w:val="20"/>
          <w:szCs w:val="20"/>
        </w:rPr>
        <w:t>6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CF76B5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Oświadczenia </w:t>
      </w:r>
      <w:r w:rsidR="00CF76B5" w:rsidRPr="00CF76B5">
        <w:rPr>
          <w:rStyle w:val="Pogrubienie"/>
          <w:rFonts w:ascii="Arial" w:hAnsi="Arial" w:cs="Arial"/>
          <w:bCs w:val="0"/>
          <w:sz w:val="20"/>
          <w:szCs w:val="20"/>
        </w:rPr>
        <w:t>u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czestnika</w:t>
      </w:r>
    </w:p>
    <w:p w14:paraId="668C066C" w14:textId="77777777" w:rsidR="00CF76B5" w:rsidRPr="00443F7B" w:rsidRDefault="00CF76B5" w:rsidP="00F545C8">
      <w:pPr>
        <w:pStyle w:val="NormalnyWeb"/>
        <w:spacing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5C6522A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Nadesłanie pracy oznacza akceptację przez uczestnika projektu postanowień regulaminu.</w:t>
      </w:r>
    </w:p>
    <w:p w14:paraId="15FCAC3D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czestnik </w:t>
      </w:r>
      <w:r>
        <w:rPr>
          <w:rFonts w:ascii="Arial" w:hAnsi="Arial" w:cs="Arial"/>
          <w:bCs/>
          <w:sz w:val="20"/>
          <w:szCs w:val="20"/>
        </w:rPr>
        <w:t>p</w:t>
      </w:r>
      <w:r w:rsidR="00263471" w:rsidRPr="00443F7B">
        <w:rPr>
          <w:rFonts w:ascii="Arial" w:hAnsi="Arial" w:cs="Arial"/>
          <w:bCs/>
          <w:sz w:val="20"/>
          <w:szCs w:val="20"/>
        </w:rPr>
        <w:t>rojektu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oświadcza, że </w:t>
      </w:r>
      <w:r w:rsidR="0090358F" w:rsidRPr="00443F7B">
        <w:rPr>
          <w:rFonts w:ascii="Arial" w:hAnsi="Arial" w:cs="Arial"/>
          <w:bCs/>
          <w:sz w:val="20"/>
          <w:szCs w:val="20"/>
        </w:rPr>
        <w:t>praca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zgłoszon</w:t>
      </w:r>
      <w:r w:rsidR="0090358F" w:rsidRPr="00443F7B">
        <w:rPr>
          <w:rFonts w:ascii="Arial" w:hAnsi="Arial" w:cs="Arial"/>
          <w:bCs/>
          <w:sz w:val="20"/>
          <w:szCs w:val="20"/>
        </w:rPr>
        <w:t>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 projektu </w:t>
      </w:r>
      <w:r w:rsidR="00FF5665" w:rsidRPr="00443F7B">
        <w:rPr>
          <w:rFonts w:ascii="Arial" w:hAnsi="Arial" w:cs="Arial"/>
          <w:bCs/>
          <w:sz w:val="20"/>
          <w:szCs w:val="20"/>
        </w:rPr>
        <w:t>stanowi przejaw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jego własnej twórczej działalnośc</w:t>
      </w:r>
      <w:r>
        <w:rPr>
          <w:rFonts w:ascii="Arial" w:hAnsi="Arial" w:cs="Arial"/>
          <w:bCs/>
          <w:sz w:val="20"/>
          <w:szCs w:val="20"/>
        </w:rPr>
        <w:t>i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nie narusza </w:t>
      </w:r>
      <w:r w:rsidR="00FF5665" w:rsidRPr="00443F7B">
        <w:rPr>
          <w:rFonts w:ascii="Arial" w:hAnsi="Arial" w:cs="Arial"/>
          <w:bCs/>
          <w:sz w:val="20"/>
          <w:szCs w:val="20"/>
        </w:rPr>
        <w:t>on jakichkolwiek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praw osób trzecich, w tym ich dóbr osobistych. W </w:t>
      </w:r>
      <w:r w:rsidR="00FF5665" w:rsidRPr="00443F7B">
        <w:rPr>
          <w:rFonts w:ascii="Arial" w:hAnsi="Arial" w:cs="Arial"/>
          <w:bCs/>
          <w:sz w:val="20"/>
          <w:szCs w:val="20"/>
        </w:rPr>
        <w:t>przypadku,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gdyby zgłoszenie naruszało jakiekolwiek prawa osób trzecich, w tym </w:t>
      </w:r>
      <w:r w:rsidRPr="00443F7B">
        <w:rPr>
          <w:rFonts w:ascii="Arial" w:hAnsi="Arial" w:cs="Arial"/>
          <w:bCs/>
          <w:sz w:val="20"/>
          <w:szCs w:val="20"/>
        </w:rPr>
        <w:t xml:space="preserve">prawa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autorskie </w:t>
      </w:r>
      <w:r>
        <w:rPr>
          <w:rFonts w:ascii="Arial" w:hAnsi="Arial" w:cs="Arial"/>
          <w:bCs/>
          <w:sz w:val="20"/>
          <w:szCs w:val="20"/>
        </w:rPr>
        <w:t>lub pokrewne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lub dobra osobiste</w:t>
      </w:r>
      <w:r>
        <w:rPr>
          <w:rFonts w:ascii="Arial" w:hAnsi="Arial" w:cs="Arial"/>
          <w:bCs/>
          <w:sz w:val="20"/>
          <w:szCs w:val="20"/>
        </w:rPr>
        <w:t xml:space="preserve"> osób trzecich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>czestnik zobowią</w:t>
      </w:r>
      <w:r w:rsidR="0057028D" w:rsidRPr="00443F7B">
        <w:rPr>
          <w:rFonts w:ascii="Arial" w:hAnsi="Arial" w:cs="Arial"/>
          <w:bCs/>
          <w:sz w:val="20"/>
          <w:szCs w:val="20"/>
        </w:rPr>
        <w:t>zuje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się do zaspokojenia roszczeń zgłoszonych przez osoby trzecie w związku z naruszeniem tych praw</w:t>
      </w:r>
      <w:r>
        <w:rPr>
          <w:rFonts w:ascii="Arial" w:hAnsi="Arial" w:cs="Arial"/>
          <w:bCs/>
          <w:sz w:val="20"/>
          <w:szCs w:val="20"/>
        </w:rPr>
        <w:t>.</w:t>
      </w:r>
    </w:p>
    <w:p w14:paraId="61DEC187" w14:textId="4192653E" w:rsidR="003561B7" w:rsidRDefault="003561B7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842CDDF" w14:textId="77777777" w:rsidR="00A354FE" w:rsidRPr="00443F7B" w:rsidRDefault="00A354FE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B34B35" w14:textId="24BC224C" w:rsidR="00B11351" w:rsidRPr="00A661E0" w:rsidRDefault="00247D7F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A661E0">
        <w:rPr>
          <w:rStyle w:val="Pogrubienie"/>
          <w:rFonts w:ascii="Arial" w:hAnsi="Arial" w:cs="Arial"/>
          <w:bCs w:val="0"/>
          <w:sz w:val="20"/>
          <w:szCs w:val="20"/>
        </w:rPr>
        <w:lastRenderedPageBreak/>
        <w:t xml:space="preserve">§ </w:t>
      </w:r>
      <w:r w:rsidR="0090358F" w:rsidRPr="00A661E0">
        <w:rPr>
          <w:rStyle w:val="Pogrubienie"/>
          <w:rFonts w:ascii="Arial" w:hAnsi="Arial" w:cs="Arial"/>
          <w:bCs w:val="0"/>
          <w:sz w:val="20"/>
          <w:szCs w:val="20"/>
        </w:rPr>
        <w:t>7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A661E0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Postanowienia końcowe</w:t>
      </w:r>
    </w:p>
    <w:p w14:paraId="607C8FA7" w14:textId="77777777" w:rsidR="002036EB" w:rsidRPr="00443F7B" w:rsidRDefault="002036EB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E591110" w14:textId="5EAC4F11" w:rsidR="00247D7F" w:rsidRPr="00443F7B" w:rsidRDefault="00247D7F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Regulamin dostępny jest na stronie serwisu: </w:t>
      </w:r>
      <w:hyperlink r:id="rId10" w:history="1">
        <w:r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05ADA98E" w14:textId="77777777" w:rsidR="00B527A2" w:rsidRPr="00443F7B" w:rsidRDefault="00B527A2" w:rsidP="00F545C8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Organizator zastrzega sobie możliwość selekcji i wyboru wybranych prac do realizacji teledysku.</w:t>
      </w:r>
      <w:r w:rsidR="00D84255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Organizatora zastrzega, że może nie wybrać pracy uczestnika do realizacji teledysku.</w:t>
      </w:r>
    </w:p>
    <w:p w14:paraId="4183719C" w14:textId="13623484" w:rsidR="00247D7F" w:rsidRDefault="00342B57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Organizator zastrzega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możliwość dokonania zmian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egulaminu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 w uzasadnionych przypadkach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.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Z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miany 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regulaminu 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będą udostępniane publicznie n</w:t>
      </w:r>
      <w:r w:rsidR="0062489B" w:rsidRPr="00443F7B">
        <w:rPr>
          <w:rFonts w:ascii="Arial" w:hAnsi="Arial" w:cs="Arial"/>
          <w:bCs/>
          <w:color w:val="191919"/>
          <w:sz w:val="20"/>
          <w:szCs w:val="20"/>
        </w:rPr>
        <w:t xml:space="preserve">a stronie </w:t>
      </w:r>
      <w:hyperlink r:id="rId11" w:history="1">
        <w:r w:rsidR="006B1C5D"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1995F6D8" w14:textId="4239B29A" w:rsidR="002C7355" w:rsidRDefault="002C7355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Organizator zastrzega sobie prawo do zakończenia projektu bez podania przyczyny. W takim przypadku nadesłane prace zostaną zniszczone.</w:t>
      </w:r>
    </w:p>
    <w:p w14:paraId="4E72E41A" w14:textId="37B55ED4" w:rsidR="002036EB" w:rsidRDefault="00CF5A6A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Regulamin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wchodzi w życie z dniem </w:t>
      </w:r>
      <w:r w:rsidR="002036EB">
        <w:rPr>
          <w:rFonts w:ascii="Arial" w:hAnsi="Arial" w:cs="Arial"/>
          <w:bCs/>
          <w:color w:val="191919"/>
          <w:sz w:val="20"/>
          <w:szCs w:val="20"/>
        </w:rPr>
        <w:t>1</w:t>
      </w:r>
      <w:r w:rsidR="00A354FE">
        <w:rPr>
          <w:rFonts w:ascii="Arial" w:hAnsi="Arial" w:cs="Arial"/>
          <w:bCs/>
          <w:color w:val="191919"/>
          <w:sz w:val="20"/>
          <w:szCs w:val="20"/>
        </w:rPr>
        <w:t>9</w:t>
      </w:r>
      <w:r w:rsidR="002036EB">
        <w:rPr>
          <w:rFonts w:ascii="Arial" w:hAnsi="Arial" w:cs="Arial"/>
          <w:bCs/>
          <w:color w:val="191919"/>
          <w:sz w:val="20"/>
          <w:szCs w:val="20"/>
        </w:rPr>
        <w:t xml:space="preserve">-06-2020 </w:t>
      </w:r>
      <w:bookmarkStart w:id="0" w:name="_GoBack"/>
      <w:bookmarkEnd w:id="0"/>
      <w:r w:rsidR="002036EB">
        <w:rPr>
          <w:rFonts w:ascii="Arial" w:hAnsi="Arial" w:cs="Arial"/>
          <w:bCs/>
          <w:color w:val="191919"/>
          <w:sz w:val="20"/>
          <w:szCs w:val="20"/>
        </w:rPr>
        <w:t>r.</w:t>
      </w:r>
    </w:p>
    <w:sectPr w:rsidR="002036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31C8" w14:textId="77777777" w:rsidR="00A31024" w:rsidRDefault="00A31024" w:rsidP="00907B4F">
      <w:r>
        <w:separator/>
      </w:r>
    </w:p>
  </w:endnote>
  <w:endnote w:type="continuationSeparator" w:id="0">
    <w:p w14:paraId="43890799" w14:textId="77777777" w:rsidR="00A31024" w:rsidRDefault="00A31024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1499C8" w14:textId="77777777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2F0B61">
          <w:rPr>
            <w:noProof/>
            <w:sz w:val="16"/>
            <w:szCs w:val="16"/>
          </w:rPr>
          <w:t>4</w:t>
        </w:r>
        <w:r w:rsidRPr="00907B4F">
          <w:rPr>
            <w:sz w:val="16"/>
            <w:szCs w:val="16"/>
          </w:rPr>
          <w:fldChar w:fldCharType="end"/>
        </w:r>
      </w:p>
    </w:sdtContent>
  </w:sdt>
  <w:p w14:paraId="2F5C50B8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DB8B" w14:textId="77777777" w:rsidR="00A31024" w:rsidRDefault="00A31024" w:rsidP="00907B4F">
      <w:r>
        <w:separator/>
      </w:r>
    </w:p>
  </w:footnote>
  <w:footnote w:type="continuationSeparator" w:id="0">
    <w:p w14:paraId="3BC0FD11" w14:textId="77777777" w:rsidR="00A31024" w:rsidRDefault="00A31024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28"/>
  </w:num>
  <w:num w:numId="18">
    <w:abstractNumId w:val="2"/>
  </w:num>
  <w:num w:numId="19">
    <w:abstractNumId w:val="34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0"/>
  </w:num>
  <w:num w:numId="25">
    <w:abstractNumId w:val="20"/>
  </w:num>
  <w:num w:numId="26">
    <w:abstractNumId w:val="33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6"/>
  </w:num>
  <w:num w:numId="35">
    <w:abstractNumId w:val="13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7F"/>
    <w:rsid w:val="0000543A"/>
    <w:rsid w:val="00006240"/>
    <w:rsid w:val="00015CE8"/>
    <w:rsid w:val="00017C25"/>
    <w:rsid w:val="00031DAD"/>
    <w:rsid w:val="00040043"/>
    <w:rsid w:val="00041641"/>
    <w:rsid w:val="00096A07"/>
    <w:rsid w:val="000971C8"/>
    <w:rsid w:val="000A2725"/>
    <w:rsid w:val="000A5060"/>
    <w:rsid w:val="000A7FBF"/>
    <w:rsid w:val="000B23A4"/>
    <w:rsid w:val="000D20F6"/>
    <w:rsid w:val="000E26A9"/>
    <w:rsid w:val="000E3C19"/>
    <w:rsid w:val="000F1B8C"/>
    <w:rsid w:val="000F7837"/>
    <w:rsid w:val="001009B6"/>
    <w:rsid w:val="0010177A"/>
    <w:rsid w:val="00106A97"/>
    <w:rsid w:val="0011341C"/>
    <w:rsid w:val="001413BB"/>
    <w:rsid w:val="001438F9"/>
    <w:rsid w:val="0014680C"/>
    <w:rsid w:val="001503C2"/>
    <w:rsid w:val="00166E1D"/>
    <w:rsid w:val="00172E58"/>
    <w:rsid w:val="0018633B"/>
    <w:rsid w:val="001A0001"/>
    <w:rsid w:val="001C3B79"/>
    <w:rsid w:val="001C4E48"/>
    <w:rsid w:val="001D6F6B"/>
    <w:rsid w:val="002036EB"/>
    <w:rsid w:val="00224C77"/>
    <w:rsid w:val="002255AA"/>
    <w:rsid w:val="0023376C"/>
    <w:rsid w:val="00237CCB"/>
    <w:rsid w:val="002446BB"/>
    <w:rsid w:val="00247D7F"/>
    <w:rsid w:val="0025065D"/>
    <w:rsid w:val="00252EDC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C7355"/>
    <w:rsid w:val="002D1933"/>
    <w:rsid w:val="002D1B97"/>
    <w:rsid w:val="002F0B61"/>
    <w:rsid w:val="0030458A"/>
    <w:rsid w:val="003178C8"/>
    <w:rsid w:val="0032433D"/>
    <w:rsid w:val="003276DE"/>
    <w:rsid w:val="00333B93"/>
    <w:rsid w:val="00342B57"/>
    <w:rsid w:val="003561B7"/>
    <w:rsid w:val="00357A00"/>
    <w:rsid w:val="003759E9"/>
    <w:rsid w:val="003815FB"/>
    <w:rsid w:val="0039147A"/>
    <w:rsid w:val="003B331E"/>
    <w:rsid w:val="003C6995"/>
    <w:rsid w:val="003E2184"/>
    <w:rsid w:val="003F27C3"/>
    <w:rsid w:val="003F642F"/>
    <w:rsid w:val="004033E1"/>
    <w:rsid w:val="0040695D"/>
    <w:rsid w:val="00412E75"/>
    <w:rsid w:val="00422CDC"/>
    <w:rsid w:val="00425EE5"/>
    <w:rsid w:val="0043192B"/>
    <w:rsid w:val="00443F7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37C85"/>
    <w:rsid w:val="005432A1"/>
    <w:rsid w:val="00543961"/>
    <w:rsid w:val="00544D08"/>
    <w:rsid w:val="00554646"/>
    <w:rsid w:val="0057028D"/>
    <w:rsid w:val="00576108"/>
    <w:rsid w:val="00577785"/>
    <w:rsid w:val="005905F0"/>
    <w:rsid w:val="00595A43"/>
    <w:rsid w:val="005A4313"/>
    <w:rsid w:val="005A55BA"/>
    <w:rsid w:val="005B3B47"/>
    <w:rsid w:val="005B5882"/>
    <w:rsid w:val="005C3714"/>
    <w:rsid w:val="005C3CBF"/>
    <w:rsid w:val="005D08A6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581C"/>
    <w:rsid w:val="00681BB9"/>
    <w:rsid w:val="006B1C5D"/>
    <w:rsid w:val="006B2226"/>
    <w:rsid w:val="006B48B9"/>
    <w:rsid w:val="006C7BB4"/>
    <w:rsid w:val="006C7C15"/>
    <w:rsid w:val="006D1B7C"/>
    <w:rsid w:val="00712C68"/>
    <w:rsid w:val="0074576C"/>
    <w:rsid w:val="0075050A"/>
    <w:rsid w:val="00770192"/>
    <w:rsid w:val="0077481D"/>
    <w:rsid w:val="00784921"/>
    <w:rsid w:val="00790CA6"/>
    <w:rsid w:val="007A49BB"/>
    <w:rsid w:val="007A56B0"/>
    <w:rsid w:val="007C11C0"/>
    <w:rsid w:val="007C1ADE"/>
    <w:rsid w:val="007C3ACF"/>
    <w:rsid w:val="007E21F7"/>
    <w:rsid w:val="007E5CBA"/>
    <w:rsid w:val="007F6B88"/>
    <w:rsid w:val="00807783"/>
    <w:rsid w:val="008152BD"/>
    <w:rsid w:val="0083051E"/>
    <w:rsid w:val="00831964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622B2"/>
    <w:rsid w:val="00966E98"/>
    <w:rsid w:val="00970A60"/>
    <w:rsid w:val="0097250B"/>
    <w:rsid w:val="009A1E9A"/>
    <w:rsid w:val="009C3907"/>
    <w:rsid w:val="00A16492"/>
    <w:rsid w:val="00A21D6F"/>
    <w:rsid w:val="00A23015"/>
    <w:rsid w:val="00A3031D"/>
    <w:rsid w:val="00A31024"/>
    <w:rsid w:val="00A3489D"/>
    <w:rsid w:val="00A354FE"/>
    <w:rsid w:val="00A3612F"/>
    <w:rsid w:val="00A65289"/>
    <w:rsid w:val="00A661E0"/>
    <w:rsid w:val="00A75747"/>
    <w:rsid w:val="00A82F8C"/>
    <w:rsid w:val="00A849DD"/>
    <w:rsid w:val="00A85214"/>
    <w:rsid w:val="00A956BA"/>
    <w:rsid w:val="00AA4FE9"/>
    <w:rsid w:val="00AA7D91"/>
    <w:rsid w:val="00AF2464"/>
    <w:rsid w:val="00AF772F"/>
    <w:rsid w:val="00B11351"/>
    <w:rsid w:val="00B15004"/>
    <w:rsid w:val="00B16483"/>
    <w:rsid w:val="00B24761"/>
    <w:rsid w:val="00B26126"/>
    <w:rsid w:val="00B428E1"/>
    <w:rsid w:val="00B527A2"/>
    <w:rsid w:val="00B85267"/>
    <w:rsid w:val="00B94EF2"/>
    <w:rsid w:val="00BA03B8"/>
    <w:rsid w:val="00BA7F70"/>
    <w:rsid w:val="00BB180F"/>
    <w:rsid w:val="00BC697A"/>
    <w:rsid w:val="00BC7F61"/>
    <w:rsid w:val="00BF1B13"/>
    <w:rsid w:val="00BF6010"/>
    <w:rsid w:val="00C1744B"/>
    <w:rsid w:val="00C2410F"/>
    <w:rsid w:val="00C3711D"/>
    <w:rsid w:val="00C43BAB"/>
    <w:rsid w:val="00C54FEC"/>
    <w:rsid w:val="00C606DC"/>
    <w:rsid w:val="00C70098"/>
    <w:rsid w:val="00C70634"/>
    <w:rsid w:val="00C732F0"/>
    <w:rsid w:val="00C758B6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133"/>
    <w:rsid w:val="00CF5A6A"/>
    <w:rsid w:val="00CF76B5"/>
    <w:rsid w:val="00D01F15"/>
    <w:rsid w:val="00D103D9"/>
    <w:rsid w:val="00D222AC"/>
    <w:rsid w:val="00D257E1"/>
    <w:rsid w:val="00D376B0"/>
    <w:rsid w:val="00D40B5C"/>
    <w:rsid w:val="00D43843"/>
    <w:rsid w:val="00D51E7B"/>
    <w:rsid w:val="00D6471D"/>
    <w:rsid w:val="00D675A8"/>
    <w:rsid w:val="00D6761A"/>
    <w:rsid w:val="00D83F89"/>
    <w:rsid w:val="00D84255"/>
    <w:rsid w:val="00D845DE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EF23D0"/>
    <w:rsid w:val="00F06C3E"/>
    <w:rsid w:val="00F17664"/>
    <w:rsid w:val="00F30D37"/>
    <w:rsid w:val="00F3778E"/>
    <w:rsid w:val="00F545C8"/>
    <w:rsid w:val="00F564F5"/>
    <w:rsid w:val="00F74E6B"/>
    <w:rsid w:val="00F754C3"/>
    <w:rsid w:val="00F76601"/>
    <w:rsid w:val="00F84CF5"/>
    <w:rsid w:val="00F91E81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2635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ymglosem@194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3713-2472-1144-97BF-C84FDF60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Eja Trzcińska</cp:lastModifiedBy>
  <cp:revision>46</cp:revision>
  <cp:lastPrinted>2020-06-18T09:50:00Z</cp:lastPrinted>
  <dcterms:created xsi:type="dcterms:W3CDTF">2020-06-18T06:18:00Z</dcterms:created>
  <dcterms:modified xsi:type="dcterms:W3CDTF">2020-06-18T15:51:00Z</dcterms:modified>
</cp:coreProperties>
</file>