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3"/>
          <w:szCs w:val="23"/>
        </w:rPr>
      </w:pPr>
      <w:bookmarkStart w:id="0" w:name="_GoBack"/>
      <w:bookmarkEnd w:id="0"/>
      <w:r w:rsidRPr="000C079B">
        <w:rPr>
          <w:rFonts w:ascii="Garamond" w:hAnsi="Garamond" w:cs="Arial"/>
          <w:b/>
          <w:bCs/>
          <w:sz w:val="23"/>
          <w:szCs w:val="23"/>
        </w:rPr>
        <w:t>Załącznik nr 3</w:t>
      </w: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 xml:space="preserve">Istotne postanowienia umowy </w:t>
      </w: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>§ 1</w:t>
      </w: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 xml:space="preserve">Przedmiot umowy </w:t>
      </w:r>
    </w:p>
    <w:p w:rsidR="007F136F" w:rsidRPr="000C079B" w:rsidRDefault="007F136F" w:rsidP="007F136F">
      <w:pPr>
        <w:pStyle w:val="Akapitzlist"/>
        <w:numPr>
          <w:ilvl w:val="0"/>
          <w:numId w:val="15"/>
        </w:numPr>
        <w:shd w:val="clear" w:color="auto" w:fill="auto"/>
        <w:spacing w:after="0" w:line="276" w:lineRule="auto"/>
        <w:jc w:val="both"/>
        <w:rPr>
          <w:color w:val="1F497D"/>
          <w:lang w:val="pl-PL" w:eastAsia="en-US"/>
        </w:rPr>
      </w:pPr>
      <w:r w:rsidRPr="000C079B">
        <w:rPr>
          <w:rFonts w:ascii="Garamond" w:hAnsi="Garamond" w:cs="Arial"/>
          <w:lang w:val="pl-PL"/>
        </w:rPr>
        <w:t xml:space="preserve">Przedmiotem umowy jest </w:t>
      </w:r>
      <w:r w:rsidRPr="000C079B">
        <w:rPr>
          <w:rFonts w:ascii="Garamond" w:eastAsia="Calibri" w:hAnsi="Garamond" w:cs="Garamond"/>
          <w:lang w:val="pl-PL" w:bidi="en-US"/>
        </w:rPr>
        <w:t xml:space="preserve">dostarczenie sprzętu (zgodnie z załączonym riderem technicznym) wraz z profesjonalną obsługą podczas koncertu </w:t>
      </w:r>
      <w:r w:rsidRPr="000C079B">
        <w:rPr>
          <w:rFonts w:ascii="Garamond" w:eastAsia="Calibri" w:hAnsi="Garamond"/>
          <w:lang w:val="pl-PL" w:bidi="en-US"/>
        </w:rPr>
        <w:t>„Ocali nas miłość” Tomasz Organek + goście.</w:t>
      </w:r>
    </w:p>
    <w:p w:rsidR="007F136F" w:rsidRPr="000C079B" w:rsidRDefault="007F136F" w:rsidP="007F136F">
      <w:pPr>
        <w:pStyle w:val="Akapitzlist"/>
        <w:numPr>
          <w:ilvl w:val="0"/>
          <w:numId w:val="15"/>
        </w:numPr>
        <w:shd w:val="clear" w:color="auto" w:fill="auto"/>
        <w:spacing w:after="0" w:line="276" w:lineRule="auto"/>
        <w:jc w:val="both"/>
        <w:rPr>
          <w:rFonts w:ascii="Garamond" w:hAnsi="Garamond" w:cs="Arial"/>
          <w:lang w:val="pl-PL"/>
        </w:rPr>
      </w:pPr>
      <w:r w:rsidRPr="000C079B">
        <w:rPr>
          <w:rFonts w:ascii="Garamond" w:hAnsi="Garamond" w:cs="Arial"/>
          <w:lang w:val="pl-PL"/>
        </w:rPr>
        <w:t xml:space="preserve">Wykonawca zobowiązuje </w:t>
      </w:r>
      <w:r w:rsidRPr="000C079B">
        <w:rPr>
          <w:rFonts w:ascii="Garamond" w:hAnsi="Garamond" w:cs="Arial"/>
          <w:bCs/>
          <w:lang w:val="pl-PL"/>
        </w:rPr>
        <w:t>się zrealizować przedmiot um</w:t>
      </w:r>
      <w:r w:rsidRPr="000C079B">
        <w:rPr>
          <w:rFonts w:ascii="Garamond" w:hAnsi="Garamond" w:cs="Arial"/>
          <w:lang w:val="pl-PL"/>
        </w:rPr>
        <w:t xml:space="preserve">owy zgodnie z Opisem Przedmiotu Zamówienia zawartym w załączniku nr 1 do umowy, oraz zgodnie z Ofertą Wykonawcy z dnia………. r. </w:t>
      </w: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>§ 2</w:t>
      </w: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:rsidR="007F136F" w:rsidRPr="000C079B" w:rsidRDefault="007F136F" w:rsidP="007F136F">
      <w:pPr>
        <w:spacing w:line="276" w:lineRule="auto"/>
        <w:rPr>
          <w:rFonts w:ascii="Garamond" w:hAnsi="Garamond" w:cstheme="minorHAnsi"/>
          <w:bCs/>
          <w:sz w:val="23"/>
          <w:szCs w:val="23"/>
          <w:lang w:eastAsia="pl-PL"/>
        </w:rPr>
      </w:pPr>
      <w:r w:rsidRPr="000C079B">
        <w:rPr>
          <w:rFonts w:ascii="Garamond" w:hAnsi="Garamond"/>
          <w:sz w:val="23"/>
          <w:szCs w:val="23"/>
        </w:rPr>
        <w:t>Usługa będzie realizowana według następującego harmonogramu</w:t>
      </w:r>
      <w:r w:rsidRPr="000C079B">
        <w:rPr>
          <w:rFonts w:ascii="Garamond" w:hAnsi="Garamond" w:cstheme="minorHAnsi"/>
          <w:bCs/>
          <w:sz w:val="23"/>
          <w:szCs w:val="23"/>
          <w:lang w:eastAsia="pl-PL"/>
        </w:rPr>
        <w:t>:</w:t>
      </w:r>
    </w:p>
    <w:p w:rsidR="007F136F" w:rsidRPr="000C079B" w:rsidRDefault="007F136F" w:rsidP="000C07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 w:cs="Garamond"/>
          <w:bCs/>
          <w:lang w:val="pl-PL"/>
        </w:rPr>
      </w:pPr>
      <w:r w:rsidRPr="000C079B">
        <w:rPr>
          <w:rFonts w:ascii="Garamond" w:hAnsi="Garamond" w:cs="Garamond"/>
          <w:bCs/>
          <w:lang w:val="pl-PL"/>
        </w:rPr>
        <w:t>Montaż: 23 lipca 2021 roku od 14:00; gotowość sceny/światła/multimediów/dźwięku</w:t>
      </w:r>
    </w:p>
    <w:p w:rsidR="007F136F" w:rsidRPr="000C079B" w:rsidRDefault="007F136F" w:rsidP="000C07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 w:cs="Garamond"/>
          <w:bCs/>
          <w:lang w:val="pl-PL"/>
        </w:rPr>
      </w:pPr>
      <w:r w:rsidRPr="000C079B">
        <w:rPr>
          <w:rFonts w:ascii="Garamond" w:hAnsi="Garamond" w:cs="Garamond"/>
          <w:bCs/>
          <w:lang w:val="pl-PL"/>
        </w:rPr>
        <w:t xml:space="preserve">Instalacja kamer: 24 lipca 2021 roku od godz. 09:00 </w:t>
      </w:r>
      <w:r w:rsidR="000C079B" w:rsidRPr="000C079B">
        <w:rPr>
          <w:rFonts w:ascii="Garamond" w:hAnsi="Garamond" w:cs="Garamond"/>
          <w:bCs/>
          <w:lang w:val="pl-PL"/>
        </w:rPr>
        <w:t>–</w:t>
      </w:r>
      <w:r w:rsidRPr="000C079B">
        <w:rPr>
          <w:rFonts w:ascii="Garamond" w:hAnsi="Garamond" w:cs="Garamond"/>
          <w:bCs/>
          <w:lang w:val="pl-PL"/>
        </w:rPr>
        <w:t xml:space="preserve"> TVN</w:t>
      </w:r>
    </w:p>
    <w:p w:rsidR="000C079B" w:rsidRPr="000C079B" w:rsidRDefault="007F136F" w:rsidP="000C07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 w:cs="Garamond"/>
          <w:bCs/>
          <w:lang w:val="pl-PL"/>
        </w:rPr>
      </w:pPr>
      <w:r w:rsidRPr="000C079B">
        <w:rPr>
          <w:rFonts w:ascii="Garamond" w:hAnsi="Garamond" w:cs="Garamond"/>
          <w:bCs/>
          <w:lang w:val="pl-PL"/>
        </w:rPr>
        <w:t>Próba: 24  lipca 2021 roku: 15:00 próba z zespołem</w:t>
      </w:r>
    </w:p>
    <w:p w:rsidR="007F136F" w:rsidRPr="000C079B" w:rsidRDefault="007F136F" w:rsidP="000C07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 w:cs="Garamond"/>
          <w:bCs/>
          <w:lang w:val="pl-PL"/>
        </w:rPr>
      </w:pPr>
      <w:r w:rsidRPr="000C079B">
        <w:rPr>
          <w:rFonts w:ascii="Garamond" w:hAnsi="Garamond" w:cs="Garamond"/>
          <w:bCs/>
          <w:lang w:val="pl-PL"/>
        </w:rPr>
        <w:t xml:space="preserve"> Koncert 24 lipca 2021 roku godz. 21:00, demontaż 23:30 – </w:t>
      </w:r>
      <w:r w:rsidRPr="000C079B">
        <w:rPr>
          <w:rFonts w:ascii="Garamond" w:hAnsi="Garamond" w:cs="Garamond"/>
          <w:b/>
          <w:bCs/>
          <w:u w:val="single"/>
          <w:lang w:val="pl-PL"/>
        </w:rPr>
        <w:t>CAŁKOWITY DEMONTAŻ MUSI ZOSTAĆ UKOŃCZONY DO MAX. 14:00 25 lipca 2021 r.</w:t>
      </w:r>
    </w:p>
    <w:p w:rsidR="007F136F" w:rsidRPr="000C079B" w:rsidRDefault="007F136F" w:rsidP="007F136F">
      <w:pPr>
        <w:spacing w:line="276" w:lineRule="auto"/>
        <w:rPr>
          <w:rFonts w:ascii="Garamond" w:hAnsi="Garamond" w:cstheme="minorHAnsi"/>
          <w:bCs/>
          <w:sz w:val="23"/>
          <w:szCs w:val="23"/>
          <w:lang w:eastAsia="pl-PL"/>
        </w:rPr>
      </w:pP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>§ 3</w:t>
      </w: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:rsidR="007F136F" w:rsidRPr="000C079B" w:rsidRDefault="007F136F" w:rsidP="007F136F">
      <w:pPr>
        <w:pStyle w:val="Akapitzlist"/>
        <w:numPr>
          <w:ilvl w:val="0"/>
          <w:numId w:val="17"/>
        </w:numPr>
        <w:shd w:val="clear" w:color="auto" w:fill="auto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0C079B">
        <w:rPr>
          <w:rFonts w:ascii="Garamond" w:hAnsi="Garamond" w:cs="Arial"/>
          <w:bCs/>
          <w:sz w:val="23"/>
          <w:szCs w:val="23"/>
          <w:lang w:val="pl-PL"/>
        </w:rPr>
        <w:t>Wykonawca zobowiązany jest w szczególności do:</w:t>
      </w:r>
    </w:p>
    <w:p w:rsidR="007F136F" w:rsidRPr="000C079B" w:rsidRDefault="007F136F" w:rsidP="007F136F">
      <w:pPr>
        <w:pStyle w:val="Akapitzlist"/>
        <w:numPr>
          <w:ilvl w:val="0"/>
          <w:numId w:val="16"/>
        </w:numPr>
        <w:shd w:val="clear" w:color="auto" w:fill="auto"/>
        <w:suppressAutoHyphens w:val="0"/>
        <w:spacing w:after="0" w:line="276" w:lineRule="auto"/>
        <w:ind w:left="851" w:hanging="425"/>
        <w:contextualSpacing/>
        <w:jc w:val="both"/>
        <w:rPr>
          <w:rFonts w:ascii="Garamond" w:hAnsi="Garamond" w:cs="Arial"/>
          <w:sz w:val="23"/>
          <w:szCs w:val="23"/>
          <w:lang w:val="pl-PL"/>
        </w:rPr>
      </w:pPr>
      <w:r w:rsidRPr="000C079B">
        <w:rPr>
          <w:rFonts w:ascii="Garamond" w:hAnsi="Garamond" w:cs="Arial"/>
          <w:sz w:val="23"/>
          <w:szCs w:val="23"/>
          <w:lang w:val="pl-PL"/>
        </w:rPr>
        <w:t>zapewnienia  tj. dostawy i montażu specjalistycznego sprzętu, określonego w załączniku nr 1 do umowy;</w:t>
      </w:r>
    </w:p>
    <w:p w:rsidR="007F136F" w:rsidRPr="000C079B" w:rsidRDefault="007F136F" w:rsidP="007F136F">
      <w:pPr>
        <w:pStyle w:val="Akapitzlist"/>
        <w:numPr>
          <w:ilvl w:val="0"/>
          <w:numId w:val="16"/>
        </w:numPr>
        <w:shd w:val="clear" w:color="auto" w:fill="auto"/>
        <w:suppressAutoHyphens w:val="0"/>
        <w:spacing w:after="0" w:line="276" w:lineRule="auto"/>
        <w:ind w:left="851" w:hanging="425"/>
        <w:contextualSpacing/>
        <w:rPr>
          <w:rFonts w:ascii="Garamond" w:hAnsi="Garamond" w:cs="Arial"/>
          <w:sz w:val="23"/>
          <w:szCs w:val="23"/>
          <w:lang w:val="pl-PL"/>
        </w:rPr>
      </w:pPr>
      <w:r w:rsidRPr="000C079B">
        <w:rPr>
          <w:rFonts w:ascii="Garamond" w:hAnsi="Garamond" w:cs="Arial"/>
          <w:sz w:val="23"/>
          <w:szCs w:val="23"/>
          <w:lang w:val="pl-PL"/>
        </w:rPr>
        <w:t>zabezpieczenia sprzętu tj. m.in. okablowania zgodnie z wymogami BHP i p.poż w trakcie prób i koncertu;</w:t>
      </w:r>
    </w:p>
    <w:p w:rsidR="007F136F" w:rsidRPr="000C079B" w:rsidRDefault="007F136F" w:rsidP="007F136F">
      <w:pPr>
        <w:pStyle w:val="Akapitzlist1"/>
        <w:numPr>
          <w:ilvl w:val="0"/>
          <w:numId w:val="16"/>
        </w:numPr>
        <w:suppressAutoHyphens w:val="0"/>
        <w:spacing w:after="0"/>
        <w:ind w:left="851" w:hanging="425"/>
        <w:contextualSpacing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MT"/>
          <w:sz w:val="23"/>
          <w:szCs w:val="23"/>
        </w:rPr>
        <w:t>zapewnienie profesjonalnej obsługi w trakcie prób i koncertu w zakresie reżyserii dźwięku, oświetlenia multimediów, obsługi technicznej, w tym backline;</w:t>
      </w:r>
    </w:p>
    <w:p w:rsidR="007F136F" w:rsidRPr="000C079B" w:rsidRDefault="007F136F" w:rsidP="007F136F">
      <w:pPr>
        <w:pStyle w:val="Akapitzlist1"/>
        <w:numPr>
          <w:ilvl w:val="0"/>
          <w:numId w:val="16"/>
        </w:numPr>
        <w:suppressAutoHyphens w:val="0"/>
        <w:spacing w:after="0"/>
        <w:ind w:left="851" w:hanging="425"/>
        <w:contextualSpacing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zapewnienia nadzoru nad sprzętem w okresie obowiązywania niniejszej umowy;</w:t>
      </w:r>
    </w:p>
    <w:p w:rsidR="007F136F" w:rsidRPr="000C079B" w:rsidRDefault="007F136F" w:rsidP="007F136F">
      <w:pPr>
        <w:pStyle w:val="Akapitzlist1"/>
        <w:numPr>
          <w:ilvl w:val="0"/>
          <w:numId w:val="16"/>
        </w:numPr>
        <w:suppressAutoHyphens w:val="0"/>
        <w:spacing w:after="0"/>
        <w:ind w:left="851" w:hanging="425"/>
        <w:contextualSpacing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demontażu sprzętu po koncercie.</w:t>
      </w:r>
    </w:p>
    <w:p w:rsidR="007F136F" w:rsidRPr="000C079B" w:rsidRDefault="007F136F" w:rsidP="007F136F">
      <w:pPr>
        <w:pStyle w:val="Akapitzlist"/>
        <w:numPr>
          <w:ilvl w:val="0"/>
          <w:numId w:val="17"/>
        </w:numPr>
        <w:shd w:val="clear" w:color="auto" w:fill="auto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0C079B">
        <w:rPr>
          <w:rFonts w:ascii="Garamond" w:hAnsi="Garamond" w:cs="Arial"/>
          <w:bCs/>
          <w:sz w:val="23"/>
          <w:szCs w:val="23"/>
          <w:lang w:val="pl-PL"/>
        </w:rPr>
        <w:t>Wykonawca zobowiązany jest wykonać umowę terminowo, w sposób zapewniający niezakłócony przebieg koncertu zgodnie z ustalonym haromonogramem.</w:t>
      </w:r>
    </w:p>
    <w:p w:rsidR="007F136F" w:rsidRPr="000C079B" w:rsidRDefault="007F136F" w:rsidP="007F136F">
      <w:pPr>
        <w:pStyle w:val="Akapitzlist"/>
        <w:numPr>
          <w:ilvl w:val="0"/>
          <w:numId w:val="17"/>
        </w:numPr>
        <w:shd w:val="clear" w:color="auto" w:fill="auto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0C079B">
        <w:rPr>
          <w:rFonts w:ascii="Garamond" w:hAnsi="Garamond" w:cs="Arial"/>
          <w:bCs/>
          <w:sz w:val="23"/>
          <w:szCs w:val="23"/>
          <w:lang w:val="pl-PL"/>
        </w:rPr>
        <w:t>Zamawiający nie ponosi odpowiedzialności za bezpieczeństwo sprzętu Wykonawcy w trakcie obowiązywania umowy.</w:t>
      </w:r>
    </w:p>
    <w:p w:rsidR="007F136F" w:rsidRPr="000C079B" w:rsidRDefault="007F136F" w:rsidP="007F136F">
      <w:pPr>
        <w:spacing w:line="276" w:lineRule="auto"/>
        <w:contextualSpacing/>
        <w:rPr>
          <w:rFonts w:ascii="Garamond" w:hAnsi="Garamond" w:cs="Arial"/>
          <w:sz w:val="23"/>
          <w:szCs w:val="23"/>
        </w:rPr>
      </w:pPr>
    </w:p>
    <w:p w:rsidR="000C079B" w:rsidRDefault="000C079B">
      <w:pPr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br w:type="page"/>
      </w: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lastRenderedPageBreak/>
        <w:t>§ 4</w:t>
      </w:r>
    </w:p>
    <w:p w:rsidR="007F136F" w:rsidRPr="000C079B" w:rsidRDefault="007F136F" w:rsidP="007F13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0C079B">
        <w:rPr>
          <w:rFonts w:ascii="Garamond" w:hAnsi="Garamond" w:cs="Arial"/>
          <w:b/>
          <w:bCs/>
          <w:sz w:val="23"/>
          <w:szCs w:val="23"/>
        </w:rPr>
        <w:t>Wynagrodzenie</w:t>
      </w:r>
    </w:p>
    <w:p w:rsidR="007F136F" w:rsidRPr="000C079B" w:rsidRDefault="007F136F" w:rsidP="007F136F">
      <w:p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0C079B">
        <w:rPr>
          <w:rFonts w:ascii="Garamond" w:hAnsi="Garamond" w:cs="Tahoma"/>
          <w:sz w:val="23"/>
          <w:szCs w:val="23"/>
          <w:lang w:eastAsia="pl-PL"/>
        </w:rPr>
        <w:t xml:space="preserve">Całkowite wynagrodzenie wynikające z wykonania niniejszej umowy wyniesie …………. zł netto powiększone </w:t>
      </w:r>
      <w:r w:rsidRPr="000C079B">
        <w:rPr>
          <w:rFonts w:ascii="Garamond" w:hAnsi="Garamond" w:cs="Tahoma"/>
          <w:sz w:val="23"/>
          <w:szCs w:val="23"/>
          <w:lang w:eastAsia="pl-PL"/>
        </w:rPr>
        <w:br/>
        <w:t>o VAT tj. ……………………….. zł brutto (słownie ……………………………….. zł).</w:t>
      </w: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0C079B">
        <w:rPr>
          <w:rFonts w:ascii="Garamond" w:hAnsi="Garamond" w:cs="Arial"/>
          <w:b/>
          <w:sz w:val="23"/>
          <w:szCs w:val="23"/>
        </w:rPr>
        <w:t>§5</w:t>
      </w: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0C079B">
        <w:rPr>
          <w:rFonts w:ascii="Garamond" w:hAnsi="Garamond" w:cs="Arial"/>
          <w:b/>
          <w:sz w:val="23"/>
          <w:szCs w:val="23"/>
        </w:rPr>
        <w:t>Warunki płatności</w:t>
      </w:r>
    </w:p>
    <w:p w:rsidR="007F136F" w:rsidRPr="000C079B" w:rsidRDefault="007F136F" w:rsidP="007F136F">
      <w:pPr>
        <w:numPr>
          <w:ilvl w:val="0"/>
          <w:numId w:val="12"/>
        </w:numPr>
        <w:spacing w:after="0" w:line="276" w:lineRule="auto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 xml:space="preserve">Wynagrodzenie obejmuje wszelkie koszty związane z realizacją przedmiotu umowy, w tym </w:t>
      </w:r>
      <w:r w:rsidRPr="000C079B">
        <w:rPr>
          <w:rFonts w:ascii="Garamond" w:hAnsi="Garamond" w:cs="Arial"/>
          <w:snapToGrid w:val="0"/>
          <w:sz w:val="23"/>
          <w:szCs w:val="23"/>
        </w:rPr>
        <w:t xml:space="preserve">w szczególności: </w:t>
      </w:r>
      <w:r w:rsidRPr="000C079B">
        <w:rPr>
          <w:rFonts w:ascii="Garamond" w:hAnsi="Garamond" w:cs="Arial"/>
          <w:bCs/>
          <w:sz w:val="23"/>
          <w:szCs w:val="23"/>
        </w:rPr>
        <w:t xml:space="preserve">wartość usługi, wszelkie koszty dostarczenia, montażu i demontażu sprzętu, </w:t>
      </w:r>
      <w:r w:rsidRPr="000C079B">
        <w:rPr>
          <w:rFonts w:ascii="Garamond" w:hAnsi="Garamond" w:cs="Arial"/>
          <w:sz w:val="23"/>
          <w:szCs w:val="23"/>
        </w:rPr>
        <w:t xml:space="preserve">należne podatki, w tym podatek VAT, zysk, narzuty, ewentualne upusty oraz pozostałe czynniki cenotwórcze związane z realizacją przedmiotu zamówienia. </w:t>
      </w:r>
    </w:p>
    <w:p w:rsidR="007F136F" w:rsidRPr="000C079B" w:rsidRDefault="007F136F" w:rsidP="007F136F">
      <w:pPr>
        <w:numPr>
          <w:ilvl w:val="0"/>
          <w:numId w:val="12"/>
        </w:numPr>
        <w:spacing w:after="0" w:line="276" w:lineRule="auto"/>
        <w:jc w:val="both"/>
        <w:rPr>
          <w:rFonts w:ascii="Garamond" w:hAnsi="Garamond" w:cs="Arial"/>
          <w:sz w:val="23"/>
          <w:szCs w:val="23"/>
          <w:u w:val="single"/>
        </w:rPr>
      </w:pPr>
      <w:r w:rsidRPr="000C079B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 - na podstawie prawidłowo wystawionej faktury – w terminie do 14 dni od jej doręczenia Zamawiającemu.</w:t>
      </w:r>
    </w:p>
    <w:p w:rsidR="007F136F" w:rsidRPr="000C079B" w:rsidRDefault="007F136F" w:rsidP="007F136F">
      <w:pPr>
        <w:numPr>
          <w:ilvl w:val="0"/>
          <w:numId w:val="12"/>
        </w:numPr>
        <w:spacing w:after="0" w:line="276" w:lineRule="auto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 wykonania usługi.</w:t>
      </w:r>
    </w:p>
    <w:p w:rsidR="007F136F" w:rsidRPr="000C079B" w:rsidRDefault="007F136F" w:rsidP="007F136F">
      <w:pPr>
        <w:numPr>
          <w:ilvl w:val="0"/>
          <w:numId w:val="12"/>
        </w:numPr>
        <w:spacing w:after="0" w:line="276" w:lineRule="auto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Dniem zapłaty jest dzień obciążenia rachunku bankowego Zamawiającego</w:t>
      </w:r>
    </w:p>
    <w:p w:rsidR="007F136F" w:rsidRPr="000C079B" w:rsidRDefault="007F136F" w:rsidP="007F136F">
      <w:pPr>
        <w:spacing w:after="200" w:line="276" w:lineRule="auto"/>
        <w:rPr>
          <w:rFonts w:ascii="Garamond" w:hAnsi="Garamond" w:cs="Arial"/>
          <w:sz w:val="23"/>
          <w:szCs w:val="23"/>
        </w:rPr>
      </w:pP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0C079B">
        <w:rPr>
          <w:rFonts w:ascii="Garamond" w:hAnsi="Garamond" w:cs="Arial"/>
          <w:b/>
          <w:sz w:val="23"/>
          <w:szCs w:val="23"/>
        </w:rPr>
        <w:t>§6</w:t>
      </w: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0C079B">
        <w:rPr>
          <w:rFonts w:ascii="Garamond" w:hAnsi="Garamond" w:cs="Arial"/>
          <w:b/>
          <w:sz w:val="23"/>
          <w:szCs w:val="23"/>
        </w:rPr>
        <w:t>Kary umowne</w:t>
      </w:r>
    </w:p>
    <w:p w:rsidR="007F136F" w:rsidRPr="000C079B" w:rsidRDefault="007F136F" w:rsidP="007F136F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W przypadku nienależytego wykonania umowy, a w szczególności:</w:t>
      </w:r>
    </w:p>
    <w:p w:rsidR="007F136F" w:rsidRPr="000C079B" w:rsidRDefault="007F136F" w:rsidP="007F136F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 xml:space="preserve">opóźnienia w dostarczeniu i montażu sprzętu przez Wykonawcę w terminie wynikającym </w:t>
      </w:r>
      <w:r w:rsidRPr="000C079B">
        <w:rPr>
          <w:rFonts w:ascii="Garamond" w:hAnsi="Garamond" w:cs="Arial"/>
          <w:sz w:val="23"/>
          <w:szCs w:val="23"/>
        </w:rPr>
        <w:br/>
        <w:t>z harmonogramu, o którym mowa w § 2,</w:t>
      </w:r>
    </w:p>
    <w:p w:rsidR="007F136F" w:rsidRPr="000C079B" w:rsidRDefault="007F136F" w:rsidP="007F136F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dostarczenia sprzętu niezgodnego z wykazem określonym w załączniku nr 1 do umowy lub dostarczenia sprzętu wadliwego lub niesprawnego,</w:t>
      </w:r>
    </w:p>
    <w:p w:rsidR="007F136F" w:rsidRPr="000C079B" w:rsidRDefault="007F136F" w:rsidP="007F136F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wystąpienia awarii sprzętu w trakcie prób lub Imprezy,</w:t>
      </w:r>
    </w:p>
    <w:p w:rsidR="007F136F" w:rsidRPr="000C079B" w:rsidRDefault="007F136F" w:rsidP="007F136F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braku zapewnienia wymaganej obsługi w trakcie prób lub Imprezy,</w:t>
      </w:r>
    </w:p>
    <w:p w:rsidR="007F136F" w:rsidRPr="000C079B" w:rsidRDefault="007F136F" w:rsidP="007F136F">
      <w:pPr>
        <w:spacing w:line="276" w:lineRule="auto"/>
        <w:ind w:left="360"/>
        <w:jc w:val="both"/>
        <w:rPr>
          <w:rFonts w:ascii="Garamond" w:hAnsi="Garamond" w:cs="Arial"/>
          <w:bCs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 xml:space="preserve">- Zamawiający może – według swego wyboru – żądać odpowiedniego obniżenia wynagrodzenia Wykonawcy lub od umowy odstąpić bez wyznaczania dodatkowego terminu </w:t>
      </w:r>
      <w:r w:rsidRPr="000C079B">
        <w:rPr>
          <w:rFonts w:ascii="Garamond" w:hAnsi="Garamond" w:cs="Arial"/>
          <w:bCs/>
          <w:sz w:val="23"/>
          <w:szCs w:val="23"/>
        </w:rPr>
        <w:t>i obciążyć Wykonawcę karą umowną w wysokości 30% wartości wynagrodzenia brutto.</w:t>
      </w:r>
    </w:p>
    <w:p w:rsidR="007F136F" w:rsidRPr="000C079B" w:rsidRDefault="007F136F" w:rsidP="007F136F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W przypadku braku demontażu sprzętu w terminie wynikającym z harmonogramu, o którym mowa w § 2, Zamawiający może zdemontować sprzęt na koszt i ryzyko Wykonawcy.</w:t>
      </w:r>
    </w:p>
    <w:p w:rsidR="007F136F" w:rsidRPr="000C079B" w:rsidRDefault="007F136F" w:rsidP="007F136F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bCs/>
          <w:sz w:val="23"/>
          <w:szCs w:val="23"/>
        </w:rPr>
        <w:t>Obniżenie wynagrodzenia Wykonawcy lub zapłata kary umownej nie wyłącza prawa</w:t>
      </w:r>
      <w:r w:rsidRPr="000C079B">
        <w:rPr>
          <w:rFonts w:ascii="Garamond" w:hAnsi="Garamond" w:cs="Arial"/>
          <w:sz w:val="23"/>
          <w:szCs w:val="23"/>
        </w:rPr>
        <w:t xml:space="preserve"> Zamawiającego do dochodzenia odszkodowania na zasadach ogólnych.</w:t>
      </w:r>
    </w:p>
    <w:p w:rsidR="007F136F" w:rsidRPr="000C079B" w:rsidRDefault="007F136F" w:rsidP="007F136F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0C079B">
        <w:rPr>
          <w:rFonts w:ascii="Garamond" w:hAnsi="Garamond" w:cs="Arial"/>
          <w:b/>
          <w:sz w:val="23"/>
          <w:szCs w:val="23"/>
        </w:rPr>
        <w:t>§ 7</w:t>
      </w:r>
    </w:p>
    <w:p w:rsidR="007F136F" w:rsidRPr="000C079B" w:rsidRDefault="007F136F" w:rsidP="007F136F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0C079B">
        <w:rPr>
          <w:rFonts w:ascii="Garamond" w:hAnsi="Garamond" w:cs="Arial"/>
          <w:b/>
          <w:sz w:val="23"/>
          <w:szCs w:val="23"/>
        </w:rPr>
        <w:t>Postanowienia końcowe</w:t>
      </w:r>
    </w:p>
    <w:p w:rsidR="007F136F" w:rsidRPr="000C079B" w:rsidRDefault="007F136F" w:rsidP="007F136F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Wykonawca nie może przenieść na jakąkolwiek osobę trzecią praw i obowiązków wynikających z umowy bez uprzedniej pisemnej zgody Zamawiającego.</w:t>
      </w:r>
    </w:p>
    <w:p w:rsidR="007F136F" w:rsidRPr="000C079B" w:rsidRDefault="007F136F" w:rsidP="007F13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lastRenderedPageBreak/>
        <w:t xml:space="preserve">W zakresie nieuregulowanym niniejszą Umową zastosowanie mieć będą przepisy kodeksu cywilnego </w:t>
      </w:r>
    </w:p>
    <w:p w:rsidR="007F136F" w:rsidRPr="000C079B" w:rsidRDefault="007F136F" w:rsidP="007F13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Spory, które mogą powstać w związku wykonywaniem postanowień Umowy będą rozstrzygane przez sąd powszechny właściwy miejscowo dla siedziby Zamawiającego.</w:t>
      </w:r>
    </w:p>
    <w:p w:rsidR="007F136F" w:rsidRPr="000C079B" w:rsidRDefault="007F136F" w:rsidP="007F13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Garamond" w:hAnsi="Garamond" w:cs="Arial"/>
          <w:sz w:val="23"/>
          <w:szCs w:val="23"/>
        </w:rPr>
      </w:pPr>
      <w:r w:rsidRPr="000C079B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sectPr w:rsidR="007F136F" w:rsidRPr="000C079B">
      <w:headerReference w:type="default" r:id="rId8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69" w:rsidRDefault="00307069">
      <w:pPr>
        <w:spacing w:after="0" w:line="240" w:lineRule="auto"/>
      </w:pPr>
      <w:r>
        <w:separator/>
      </w:r>
    </w:p>
  </w:endnote>
  <w:endnote w:type="continuationSeparator" w:id="0">
    <w:p w:rsidR="00307069" w:rsidRDefault="0030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69" w:rsidRDefault="00307069">
      <w:pPr>
        <w:spacing w:after="0" w:line="240" w:lineRule="auto"/>
      </w:pPr>
      <w:r>
        <w:separator/>
      </w:r>
    </w:p>
  </w:footnote>
  <w:footnote w:type="continuationSeparator" w:id="0">
    <w:p w:rsidR="00307069" w:rsidRDefault="0030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E5" w:rsidRDefault="007E460F">
    <w:pPr>
      <w:pStyle w:val="Nagwek"/>
    </w:pPr>
    <w:r>
      <w:rPr>
        <w:rFonts w:ascii="Garamond" w:hAnsi="Garamond" w:cs="Garamond"/>
      </w:rPr>
      <w:t>Nr ogłoszenia 1</w:t>
    </w:r>
    <w:r w:rsidR="000442A4">
      <w:rPr>
        <w:rFonts w:ascii="Garamond" w:hAnsi="Garamond" w:cs="Garamond"/>
      </w:rPr>
      <w:t>/20</w:t>
    </w:r>
    <w:r>
      <w:rPr>
        <w:rFonts w:ascii="Garamond" w:hAnsi="Garamond" w:cs="Garamond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01C"/>
    <w:multiLevelType w:val="hybridMultilevel"/>
    <w:tmpl w:val="A7AAC3B6"/>
    <w:lvl w:ilvl="0" w:tplc="984C262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66CEC"/>
    <w:multiLevelType w:val="hybridMultilevel"/>
    <w:tmpl w:val="6F241984"/>
    <w:lvl w:ilvl="0" w:tplc="8F54125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7DC"/>
    <w:multiLevelType w:val="hybridMultilevel"/>
    <w:tmpl w:val="A1FCC254"/>
    <w:lvl w:ilvl="0" w:tplc="CC06B67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99"/>
    <w:multiLevelType w:val="hybridMultilevel"/>
    <w:tmpl w:val="1A94DE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7695"/>
    <w:multiLevelType w:val="hybridMultilevel"/>
    <w:tmpl w:val="96C20CA2"/>
    <w:lvl w:ilvl="0" w:tplc="4986FAA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773"/>
    <w:multiLevelType w:val="hybridMultilevel"/>
    <w:tmpl w:val="3296F85E"/>
    <w:lvl w:ilvl="0" w:tplc="DCDA241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D2189"/>
    <w:multiLevelType w:val="hybridMultilevel"/>
    <w:tmpl w:val="DBA4D37E"/>
    <w:lvl w:ilvl="0" w:tplc="492461E0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2647"/>
    <w:multiLevelType w:val="hybridMultilevel"/>
    <w:tmpl w:val="F4BECE1E"/>
    <w:lvl w:ilvl="0" w:tplc="92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2096"/>
    <w:multiLevelType w:val="hybridMultilevel"/>
    <w:tmpl w:val="9F7CF6F4"/>
    <w:lvl w:ilvl="0" w:tplc="73DAE9F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F4426"/>
    <w:multiLevelType w:val="hybridMultilevel"/>
    <w:tmpl w:val="72047EBA"/>
    <w:lvl w:ilvl="0" w:tplc="925E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31793"/>
    <w:multiLevelType w:val="hybridMultilevel"/>
    <w:tmpl w:val="7C48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B7993"/>
    <w:multiLevelType w:val="hybridMultilevel"/>
    <w:tmpl w:val="A6744630"/>
    <w:lvl w:ilvl="0" w:tplc="925E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7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3"/>
    <w:rsid w:val="000442A4"/>
    <w:rsid w:val="000C079B"/>
    <w:rsid w:val="00151E90"/>
    <w:rsid w:val="001A68D1"/>
    <w:rsid w:val="001F2BB3"/>
    <w:rsid w:val="00307069"/>
    <w:rsid w:val="00500769"/>
    <w:rsid w:val="00524AFA"/>
    <w:rsid w:val="0057594F"/>
    <w:rsid w:val="00604465"/>
    <w:rsid w:val="00654CF8"/>
    <w:rsid w:val="006B32CA"/>
    <w:rsid w:val="007D3013"/>
    <w:rsid w:val="007E460F"/>
    <w:rsid w:val="007F136F"/>
    <w:rsid w:val="0084672E"/>
    <w:rsid w:val="008A14B3"/>
    <w:rsid w:val="009A7236"/>
    <w:rsid w:val="009E6F92"/>
    <w:rsid w:val="00B34DBF"/>
    <w:rsid w:val="00B743E3"/>
    <w:rsid w:val="00BB2D0A"/>
    <w:rsid w:val="00BC502A"/>
    <w:rsid w:val="00BD20A6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F43"/>
  <w15:chartTrackingRefBased/>
  <w15:docId w15:val="{B1C38C79-DF01-4A7E-B9CE-0EB8C90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4B3"/>
  </w:style>
  <w:style w:type="paragraph" w:styleId="Stopka">
    <w:name w:val="footer"/>
    <w:basedOn w:val="Normalny"/>
    <w:link w:val="StopkaZnak"/>
    <w:uiPriority w:val="99"/>
    <w:unhideWhenUsed/>
    <w:rsid w:val="0004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A4"/>
  </w:style>
  <w:style w:type="paragraph" w:styleId="Tekstpodstawowy">
    <w:name w:val="Body Text"/>
    <w:basedOn w:val="Normalny"/>
    <w:link w:val="TekstpodstawowyZnak"/>
    <w:rsid w:val="009E6F92"/>
    <w:pPr>
      <w:suppressAutoHyphens/>
      <w:spacing w:after="120" w:line="252" w:lineRule="auto"/>
    </w:pPr>
    <w:rPr>
      <w:rFonts w:ascii="Cambria" w:eastAsia="Calibri" w:hAnsi="Cambria" w:cs="Cambria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9E6F92"/>
    <w:rPr>
      <w:rFonts w:ascii="Cambria" w:eastAsia="Calibri" w:hAnsi="Cambria" w:cs="Cambria"/>
      <w:lang w:val="en-US" w:bidi="en-US"/>
    </w:rPr>
  </w:style>
  <w:style w:type="paragraph" w:customStyle="1" w:styleId="Akapitzlist1">
    <w:name w:val="Akapit z listą1"/>
    <w:basedOn w:val="Normalny"/>
    <w:rsid w:val="009E6F92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Heading61">
    <w:name w:val="Heading 61"/>
    <w:rsid w:val="009E6F92"/>
    <w:pPr>
      <w:suppressAutoHyphens/>
      <w:spacing w:after="200" w:line="252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Normalny1">
    <w:name w:val="Normalny1"/>
    <w:rsid w:val="009E6F92"/>
    <w:pPr>
      <w:shd w:val="clear" w:color="auto" w:fill="FFFFFF"/>
      <w:suppressAutoHyphens/>
      <w:spacing w:after="200" w:line="252" w:lineRule="auto"/>
    </w:pPr>
    <w:rPr>
      <w:rFonts w:ascii="Cambria" w:eastAsia="Cambria" w:hAnsi="Cambria" w:cs="Cambria"/>
      <w:color w:val="000000"/>
      <w:kern w:val="1"/>
      <w:lang w:val="en-US" w:eastAsia="hi-IN" w:bidi="hi-IN"/>
    </w:rPr>
  </w:style>
  <w:style w:type="paragraph" w:styleId="Akapitzlist">
    <w:name w:val="List Paragraph"/>
    <w:qFormat/>
    <w:rsid w:val="009E6F92"/>
    <w:pPr>
      <w:shd w:val="clear" w:color="auto" w:fill="FFFFFF"/>
      <w:suppressAutoHyphens/>
      <w:spacing w:after="200" w:line="252" w:lineRule="auto"/>
      <w:ind w:left="720"/>
    </w:pPr>
    <w:rPr>
      <w:rFonts w:ascii="Cambria" w:eastAsia="Cambria" w:hAnsi="Cambria" w:cs="Cambria"/>
      <w:color w:val="000000"/>
      <w:kern w:val="1"/>
      <w:lang w:val="en-US"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3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4399-4E38-4EC1-9FEE-B9EB336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Jakub Król</cp:lastModifiedBy>
  <cp:revision>2</cp:revision>
  <dcterms:created xsi:type="dcterms:W3CDTF">2021-07-05T13:18:00Z</dcterms:created>
  <dcterms:modified xsi:type="dcterms:W3CDTF">2021-07-05T13:18:00Z</dcterms:modified>
</cp:coreProperties>
</file>